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 xml:space="preserve">Бюджет </w:t>
      </w:r>
      <w:proofErr w:type="gramStart"/>
      <w:r w:rsidRPr="007A64C3">
        <w:rPr>
          <w:rFonts w:ascii="Times New Roman" w:hAnsi="Times New Roman" w:cs="Times New Roman"/>
          <w:b/>
          <w:sz w:val="96"/>
          <w:szCs w:val="96"/>
        </w:rPr>
        <w:t>для</w:t>
      </w:r>
      <w:proofErr w:type="gramEnd"/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7A64C3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7A64C3">
        <w:rPr>
          <w:rFonts w:ascii="Times New Roman" w:hAnsi="Times New Roman" w:cs="Times New Roman"/>
          <w:sz w:val="36"/>
          <w:szCs w:val="36"/>
        </w:rPr>
        <w:t xml:space="preserve">проект </w:t>
      </w:r>
      <w:r w:rsidR="008976AD">
        <w:rPr>
          <w:rFonts w:ascii="Times New Roman" w:hAnsi="Times New Roman" w:cs="Times New Roman"/>
          <w:sz w:val="36"/>
          <w:szCs w:val="36"/>
        </w:rPr>
        <w:t>решения</w:t>
      </w:r>
      <w:r w:rsidRPr="007A64C3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«Унечский муниципальный район»</w:t>
      </w:r>
    </w:p>
    <w:p w:rsidR="007A64C3" w:rsidRPr="007A64C3" w:rsidRDefault="001A4A11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2015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год и на плановый период 201</w:t>
      </w:r>
      <w:r>
        <w:rPr>
          <w:rFonts w:ascii="Times New Roman" w:hAnsi="Times New Roman" w:cs="Times New Roman"/>
          <w:sz w:val="36"/>
          <w:szCs w:val="36"/>
        </w:rPr>
        <w:t>6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и 201</w:t>
      </w:r>
      <w:r>
        <w:rPr>
          <w:rFonts w:ascii="Times New Roman" w:hAnsi="Times New Roman" w:cs="Times New Roman"/>
          <w:sz w:val="36"/>
          <w:szCs w:val="36"/>
        </w:rPr>
        <w:t>7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8976AD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7A64C3" w:rsidRPr="008976AD" w:rsidRDefault="008976AD">
      <w:pPr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3. Как составляется бюджет?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4. Основные параметры бюджета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D03E06" w:rsidRDefault="00D03E06" w:rsidP="005E5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 Доходы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«Унечский муниципальный район» 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— 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годах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D03E06" w:rsidRPr="00D03E06" w:rsidTr="00D03E06">
        <w:tc>
          <w:tcPr>
            <w:tcW w:w="9039" w:type="dxa"/>
          </w:tcPr>
          <w:p w:rsidR="00D03E06" w:rsidRPr="00D03E06" w:rsidRDefault="00D03E06" w:rsidP="005E5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 Расходы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«Унечский муниципальный район»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— 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3E06">
              <w:rPr>
                <w:rFonts w:ascii="Times New Roman" w:hAnsi="Times New Roman" w:cs="Times New Roman"/>
                <w:sz w:val="28"/>
                <w:szCs w:val="28"/>
              </w:rPr>
              <w:t xml:space="preserve"> годах</w:t>
            </w:r>
          </w:p>
        </w:tc>
        <w:tc>
          <w:tcPr>
            <w:tcW w:w="532" w:type="dxa"/>
          </w:tcPr>
          <w:p w:rsidR="00D03E06" w:rsidRPr="00D03E06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b/>
                <w:sz w:val="28"/>
                <w:szCs w:val="28"/>
              </w:rPr>
              <w:t>5. Муниципальные программы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D03E06" w:rsidRPr="00EC77A6" w:rsidRDefault="00AD37C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bookmarkStart w:id="0" w:name="_GoBack"/>
            <w:bookmarkEnd w:id="0"/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полномочий исполнительно-распорядительного органа Унечского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(201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D03E06" w:rsidRPr="002A222C" w:rsidRDefault="002A222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5-2017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32" w:type="dxa"/>
          </w:tcPr>
          <w:p w:rsidR="00D03E06" w:rsidRPr="002A222C" w:rsidRDefault="002A222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5E5CA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t xml:space="preserve"> «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 xml:space="preserve"> (201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5E5C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77A6">
              <w:rPr>
                <w:rFonts w:ascii="Times New Roman" w:hAnsi="Times New Roman" w:cs="Times New Roman"/>
                <w:sz w:val="28"/>
                <w:szCs w:val="28"/>
              </w:rPr>
              <w:t>годы)</w:t>
            </w:r>
          </w:p>
        </w:tc>
        <w:tc>
          <w:tcPr>
            <w:tcW w:w="532" w:type="dxa"/>
          </w:tcPr>
          <w:p w:rsidR="00D03E06" w:rsidRPr="002A222C" w:rsidRDefault="002A222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D03E06" w:rsidRPr="00EC77A6" w:rsidTr="00D03E06">
        <w:tc>
          <w:tcPr>
            <w:tcW w:w="9039" w:type="dxa"/>
          </w:tcPr>
          <w:p w:rsidR="00D03E06" w:rsidRPr="00EC77A6" w:rsidRDefault="00EC77A6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Непрограммная часть расходов муниципального образования «Унечский муниципальный район»</w:t>
            </w:r>
          </w:p>
        </w:tc>
        <w:tc>
          <w:tcPr>
            <w:tcW w:w="532" w:type="dxa"/>
          </w:tcPr>
          <w:p w:rsidR="00D03E06" w:rsidRPr="002A222C" w:rsidRDefault="002A222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22C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D03E06" w:rsidRPr="007A64C3" w:rsidTr="00D03E06">
        <w:tc>
          <w:tcPr>
            <w:tcW w:w="9039" w:type="dxa"/>
          </w:tcPr>
          <w:p w:rsidR="00D03E06" w:rsidRPr="007A64C3" w:rsidRDefault="007A64C3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4C3">
              <w:rPr>
                <w:rFonts w:ascii="Times New Roman" w:hAnsi="Times New Roman" w:cs="Times New Roman"/>
                <w:b/>
                <w:sz w:val="28"/>
                <w:szCs w:val="28"/>
              </w:rPr>
              <w:t>6.Показатели сбалансированности бюджета</w:t>
            </w:r>
          </w:p>
        </w:tc>
        <w:tc>
          <w:tcPr>
            <w:tcW w:w="532" w:type="dxa"/>
          </w:tcPr>
          <w:p w:rsidR="00D03E06" w:rsidRPr="007A64C3" w:rsidRDefault="002A222C" w:rsidP="00EC77A6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</w:tbl>
    <w:p w:rsidR="00D03E06" w:rsidRDefault="00D03E06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5B07" w:rsidRDefault="00465B07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5B07" w:rsidRDefault="00465B07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2DFE" w:rsidRDefault="00B92DFE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76AD" w:rsidRDefault="008976AD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5F15" w:rsidRDefault="00605F15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E06" w:rsidRDefault="00D03E06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5F15" w:rsidRDefault="00605F15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4B01" w:rsidRPr="002B4126" w:rsidRDefault="002B4126" w:rsidP="00EC77A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2F4B01" w:rsidRPr="002B4126">
        <w:rPr>
          <w:rFonts w:ascii="Times New Roman" w:hAnsi="Times New Roman" w:cs="Times New Roman"/>
          <w:b/>
          <w:sz w:val="32"/>
          <w:szCs w:val="32"/>
        </w:rPr>
        <w:t>Основные понятия, термины и определения</w:t>
      </w:r>
    </w:p>
    <w:p w:rsidR="00263512" w:rsidRPr="00263512" w:rsidRDefault="00263512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Слово «</w:t>
      </w:r>
      <w:r w:rsidRPr="002B4126">
        <w:rPr>
          <w:rFonts w:ascii="Times New Roman" w:hAnsi="Times New Roman" w:cs="Times New Roman"/>
          <w:b/>
          <w:sz w:val="28"/>
          <w:szCs w:val="28"/>
        </w:rPr>
        <w:t>бюджет</w:t>
      </w:r>
      <w:r w:rsidRPr="002F4B01">
        <w:rPr>
          <w:rFonts w:ascii="Times New Roman" w:hAnsi="Times New Roman" w:cs="Times New Roman"/>
          <w:sz w:val="28"/>
          <w:szCs w:val="28"/>
        </w:rPr>
        <w:t xml:space="preserve">» происходит от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старонормандского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bougette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>» - кошелёк, сумка, кожаный мешок, мешок с деньгами. В настоящее время термин утратил своё первоначальное значение, поскольку «бюджет» в современном понимании уже не обозначает «копилку» - физическую или счёт в банке, в которой хранятся средства.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Сегодня бюджет необходимо рассматривать как оформленный документально план поступлений и выплат. Так, например, бюджет муниципального образования «Унечский муниципальный район», ежегодно принимаемый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Унечским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районным Советом народных депутатов, в самом простом понимании представляет собой перечень источников поступлений (доходная часть бюджета), перечень направлений расходования поступающих средств (расходная часть бюджета), а также их ожидаемые годовые значения.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Общий объём бюджета не означает, что указанная сумма собрана за счет налогов и иных поступлений и по состоянию на начало года хранится на каком-либо счете, а в течение года расходуется. В действительности поступление и расходование средств «растянуто» в течение года и осуществляется приблизительно равномерно. Этот процесс называется «</w:t>
      </w:r>
      <w:r w:rsidRPr="002B4126">
        <w:rPr>
          <w:rFonts w:ascii="Times New Roman" w:hAnsi="Times New Roman" w:cs="Times New Roman"/>
          <w:b/>
          <w:sz w:val="28"/>
          <w:szCs w:val="28"/>
        </w:rPr>
        <w:t>исполнением бюджета</w:t>
      </w:r>
      <w:r w:rsidRPr="002F4B01">
        <w:rPr>
          <w:rFonts w:ascii="Times New Roman" w:hAnsi="Times New Roman" w:cs="Times New Roman"/>
          <w:sz w:val="28"/>
          <w:szCs w:val="28"/>
        </w:rPr>
        <w:t>». Так, различают исполнение бюджета по доходам (поступление в течение времени средств от уплаты налогов и сборов, безвозмездных поступлений на единый счет бюджета) и исполнение бюджета по расходам (выплаты в течение времени средств с единого счёта бюджета).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Если доходы бюджета превышают расходы, это значит, что бюджет сформирован с </w:t>
      </w:r>
      <w:r w:rsidRPr="002B4126">
        <w:rPr>
          <w:rFonts w:ascii="Times New Roman" w:hAnsi="Times New Roman" w:cs="Times New Roman"/>
          <w:b/>
          <w:sz w:val="28"/>
          <w:szCs w:val="28"/>
        </w:rPr>
        <w:t>профицитом</w:t>
      </w:r>
      <w:r w:rsidRPr="002F4B01">
        <w:rPr>
          <w:rFonts w:ascii="Times New Roman" w:hAnsi="Times New Roman" w:cs="Times New Roman"/>
          <w:sz w:val="28"/>
          <w:szCs w:val="28"/>
        </w:rPr>
        <w:t xml:space="preserve">, если же наоборот - расходы превышают доходы, значит бюджет </w:t>
      </w:r>
      <w:r w:rsidRPr="002B4126">
        <w:rPr>
          <w:rFonts w:ascii="Times New Roman" w:hAnsi="Times New Roman" w:cs="Times New Roman"/>
          <w:b/>
          <w:sz w:val="28"/>
          <w:szCs w:val="28"/>
        </w:rPr>
        <w:t>дефицитный</w:t>
      </w:r>
      <w:r w:rsidRPr="002F4B01">
        <w:rPr>
          <w:rFonts w:ascii="Times New Roman" w:hAnsi="Times New Roman" w:cs="Times New Roman"/>
          <w:sz w:val="28"/>
          <w:szCs w:val="28"/>
        </w:rPr>
        <w:t>. Наличие дефиц</w:t>
      </w:r>
      <w:r w:rsidR="00125D63">
        <w:rPr>
          <w:rFonts w:ascii="Times New Roman" w:hAnsi="Times New Roman" w:cs="Times New Roman"/>
          <w:sz w:val="28"/>
          <w:szCs w:val="28"/>
        </w:rPr>
        <w:t>ита бюджета не означает, что ка</w:t>
      </w:r>
      <w:r w:rsidRPr="002F4B01">
        <w:rPr>
          <w:rFonts w:ascii="Times New Roman" w:hAnsi="Times New Roman" w:cs="Times New Roman"/>
          <w:sz w:val="28"/>
          <w:szCs w:val="28"/>
        </w:rPr>
        <w:t>кие-либо из запланированных расходов не будут оплачены. Все принятые в бюджете обязательства должны быть исполне</w:t>
      </w:r>
      <w:r>
        <w:rPr>
          <w:rFonts w:ascii="Times New Roman" w:hAnsi="Times New Roman" w:cs="Times New Roman"/>
          <w:sz w:val="28"/>
          <w:szCs w:val="28"/>
        </w:rPr>
        <w:t>ны, однако оплата некоторых рас</w:t>
      </w:r>
      <w:r w:rsidRPr="002F4B01">
        <w:rPr>
          <w:rFonts w:ascii="Times New Roman" w:hAnsi="Times New Roman" w:cs="Times New Roman"/>
          <w:sz w:val="28"/>
          <w:szCs w:val="28"/>
        </w:rPr>
        <w:t>ходов будет осуществлена не за счет доходо</w:t>
      </w:r>
      <w:r>
        <w:rPr>
          <w:rFonts w:ascii="Times New Roman" w:hAnsi="Times New Roman" w:cs="Times New Roman"/>
          <w:sz w:val="28"/>
          <w:szCs w:val="28"/>
        </w:rPr>
        <w:t xml:space="preserve">в, а за счёт </w:t>
      </w:r>
      <w:r w:rsidRPr="00C23EA3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 бюджета</w:t>
      </w:r>
      <w:r w:rsidRPr="002F4B01">
        <w:rPr>
          <w:rFonts w:ascii="Times New Roman" w:hAnsi="Times New Roman" w:cs="Times New Roman"/>
          <w:sz w:val="28"/>
          <w:szCs w:val="28"/>
        </w:rPr>
        <w:t xml:space="preserve">. К таковым относятся: банковские кредиты, </w:t>
      </w:r>
      <w:r w:rsidRPr="00C23EA3">
        <w:rPr>
          <w:rFonts w:ascii="Times New Roman" w:hAnsi="Times New Roman" w:cs="Times New Roman"/>
          <w:b/>
          <w:sz w:val="28"/>
          <w:szCs w:val="28"/>
        </w:rPr>
        <w:t>бюджетные кредиты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(кредиты, полученные от других бюджетов), остатки на счете бюджета (неиспользованные средства прошлого года) и иные источники.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Размер дефицита бюджета жёстко ог</w:t>
      </w:r>
      <w:r>
        <w:rPr>
          <w:rFonts w:ascii="Times New Roman" w:hAnsi="Times New Roman" w:cs="Times New Roman"/>
          <w:sz w:val="28"/>
          <w:szCs w:val="28"/>
        </w:rPr>
        <w:t>раничен Бюджетным кодексом. Пре</w:t>
      </w:r>
      <w:r w:rsidRPr="002F4B01">
        <w:rPr>
          <w:rFonts w:ascii="Times New Roman" w:hAnsi="Times New Roman" w:cs="Times New Roman"/>
          <w:sz w:val="28"/>
          <w:szCs w:val="28"/>
        </w:rPr>
        <w:t xml:space="preserve">дельный размер дефицита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не может превышать 10</w:t>
      </w:r>
      <w:r w:rsidRPr="002F4B01">
        <w:rPr>
          <w:rFonts w:ascii="Times New Roman" w:hAnsi="Times New Roman" w:cs="Times New Roman"/>
          <w:sz w:val="28"/>
          <w:szCs w:val="28"/>
        </w:rPr>
        <w:t>% общего объема доходов без учёта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- </w:t>
      </w:r>
      <w:r w:rsidRPr="00C23EA3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  <w:r w:rsidRPr="002F4B01">
        <w:rPr>
          <w:rFonts w:ascii="Times New Roman" w:hAnsi="Times New Roman" w:cs="Times New Roman"/>
          <w:sz w:val="28"/>
          <w:szCs w:val="28"/>
        </w:rPr>
        <w:t xml:space="preserve"> (средства), предоставляемые одним бюдже</w:t>
      </w:r>
      <w:r>
        <w:rPr>
          <w:rFonts w:ascii="Times New Roman" w:hAnsi="Times New Roman" w:cs="Times New Roman"/>
          <w:sz w:val="28"/>
          <w:szCs w:val="28"/>
        </w:rPr>
        <w:t>том другому. Межбюджетные транс</w:t>
      </w:r>
      <w:r w:rsidRPr="002F4B01">
        <w:rPr>
          <w:rFonts w:ascii="Times New Roman" w:hAnsi="Times New Roman" w:cs="Times New Roman"/>
          <w:sz w:val="28"/>
          <w:szCs w:val="28"/>
        </w:rPr>
        <w:t>ферты формируют значительную часть бюдже</w:t>
      </w:r>
      <w:r w:rsidR="00477B9B">
        <w:rPr>
          <w:rFonts w:ascii="Times New Roman" w:hAnsi="Times New Roman" w:cs="Times New Roman"/>
          <w:sz w:val="28"/>
          <w:szCs w:val="28"/>
        </w:rPr>
        <w:t>тов всех уровней. Так, доля без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возмездных поступлений в бюджет </w:t>
      </w:r>
      <w:r w:rsidR="00477B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7B9B">
        <w:rPr>
          <w:rFonts w:ascii="Times New Roman" w:hAnsi="Times New Roman" w:cs="Times New Roman"/>
          <w:sz w:val="28"/>
          <w:szCs w:val="28"/>
        </w:rPr>
        <w:lastRenderedPageBreak/>
        <w:t xml:space="preserve">«Унечский муниципальный район» </w:t>
      </w:r>
      <w:r w:rsidR="0001459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7607F">
        <w:rPr>
          <w:rFonts w:ascii="Times New Roman" w:hAnsi="Times New Roman" w:cs="Times New Roman"/>
          <w:sz w:val="28"/>
          <w:szCs w:val="28"/>
        </w:rPr>
        <w:t>свыше</w:t>
      </w:r>
      <w:r w:rsidR="00014596">
        <w:rPr>
          <w:rFonts w:ascii="Times New Roman" w:hAnsi="Times New Roman" w:cs="Times New Roman"/>
          <w:sz w:val="28"/>
          <w:szCs w:val="28"/>
        </w:rPr>
        <w:t xml:space="preserve"> </w:t>
      </w:r>
      <w:r w:rsidR="00425673">
        <w:rPr>
          <w:rFonts w:ascii="Times New Roman" w:hAnsi="Times New Roman" w:cs="Times New Roman"/>
          <w:sz w:val="28"/>
          <w:szCs w:val="28"/>
        </w:rPr>
        <w:t>60</w:t>
      </w:r>
      <w:r w:rsidRPr="002F4B01">
        <w:rPr>
          <w:rFonts w:ascii="Times New Roman" w:hAnsi="Times New Roman" w:cs="Times New Roman"/>
          <w:sz w:val="28"/>
          <w:szCs w:val="28"/>
        </w:rPr>
        <w:t>% общего объёма доходов</w:t>
      </w:r>
      <w:r w:rsidR="00014596">
        <w:rPr>
          <w:rFonts w:ascii="Times New Roman" w:hAnsi="Times New Roman" w:cs="Times New Roman"/>
          <w:sz w:val="28"/>
          <w:szCs w:val="28"/>
        </w:rPr>
        <w:t>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Межбюджетные трансферты подразделяются на дотации, субсидии, субвенции.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Дотации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безвозмездной и безвозвратной основе без установления направлений и (или) условий их использования, т.е. направляются на цели, определяемые получателем самост</w:t>
      </w:r>
      <w:r w:rsidR="00477B9B">
        <w:rPr>
          <w:rFonts w:ascii="Times New Roman" w:hAnsi="Times New Roman" w:cs="Times New Roman"/>
          <w:sz w:val="28"/>
          <w:szCs w:val="28"/>
        </w:rPr>
        <w:t>оятельно. Дотации обычно называ</w:t>
      </w:r>
      <w:r w:rsidRPr="002F4B01">
        <w:rPr>
          <w:rFonts w:ascii="Times New Roman" w:hAnsi="Times New Roman" w:cs="Times New Roman"/>
          <w:sz w:val="28"/>
          <w:szCs w:val="28"/>
        </w:rPr>
        <w:t>ют «</w:t>
      </w:r>
      <w:r w:rsidRPr="00C23EA3">
        <w:rPr>
          <w:rFonts w:ascii="Times New Roman" w:hAnsi="Times New Roman" w:cs="Times New Roman"/>
          <w:b/>
          <w:sz w:val="28"/>
          <w:szCs w:val="28"/>
        </w:rPr>
        <w:t>нецелевыми межбюджетными трансфертами</w:t>
      </w:r>
      <w:r w:rsidRPr="002F4B01">
        <w:rPr>
          <w:rFonts w:ascii="Times New Roman" w:hAnsi="Times New Roman" w:cs="Times New Roman"/>
          <w:sz w:val="28"/>
          <w:szCs w:val="28"/>
        </w:rPr>
        <w:t>».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</w:rPr>
        <w:t>Субсидии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2F4B0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4B01">
        <w:rPr>
          <w:rFonts w:ascii="Times New Roman" w:hAnsi="Times New Roman" w:cs="Times New Roman"/>
          <w:sz w:val="28"/>
          <w:szCs w:val="28"/>
        </w:rPr>
        <w:t xml:space="preserve"> — это означает, что получатель субсидии должен за</w:t>
      </w:r>
      <w:r w:rsidR="00477B9B">
        <w:rPr>
          <w:rFonts w:ascii="Times New Roman" w:hAnsi="Times New Roman" w:cs="Times New Roman"/>
          <w:sz w:val="28"/>
          <w:szCs w:val="28"/>
        </w:rPr>
        <w:t xml:space="preserve"> счет собственных сре</w:t>
      </w:r>
      <w:proofErr w:type="gramStart"/>
      <w:r w:rsidR="00477B9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477B9B">
        <w:rPr>
          <w:rFonts w:ascii="Times New Roman" w:hAnsi="Times New Roman" w:cs="Times New Roman"/>
          <w:sz w:val="28"/>
          <w:szCs w:val="28"/>
        </w:rPr>
        <w:t>еду</w:t>
      </w:r>
      <w:r w:rsidRPr="002F4B01">
        <w:rPr>
          <w:rFonts w:ascii="Times New Roman" w:hAnsi="Times New Roman" w:cs="Times New Roman"/>
          <w:sz w:val="28"/>
          <w:szCs w:val="28"/>
        </w:rPr>
        <w:t>смотреть определенную долю финансирования (обычно от 5% до 50%) на те же цели.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3EA3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Субвенции</w:t>
      </w:r>
      <w:r w:rsidRPr="0042567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предоставляются на осуществление переданных полномочий, то есть полномочий, которые не закреплены за получателем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  <w:r w:rsidRPr="00E0782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субвенции.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Ост</w:t>
      </w:r>
      <w:r w:rsidR="00C61EAF">
        <w:rPr>
          <w:rFonts w:ascii="Times New Roman" w:hAnsi="Times New Roman" w:cs="Times New Roman"/>
          <w:sz w:val="28"/>
          <w:szCs w:val="28"/>
        </w:rPr>
        <w:t>альная доля доходов бюджета муниципального образования «Унечск</w:t>
      </w:r>
      <w:r w:rsidR="00F968C1">
        <w:rPr>
          <w:rFonts w:ascii="Times New Roman" w:hAnsi="Times New Roman" w:cs="Times New Roman"/>
          <w:sz w:val="28"/>
          <w:szCs w:val="28"/>
        </w:rPr>
        <w:t xml:space="preserve">ий муниципальный район» </w:t>
      </w:r>
      <w:r w:rsidR="00F968C1" w:rsidRPr="002B4126">
        <w:rPr>
          <w:rFonts w:ascii="Times New Roman" w:hAnsi="Times New Roman" w:cs="Times New Roman"/>
          <w:sz w:val="28"/>
          <w:szCs w:val="28"/>
        </w:rPr>
        <w:t>(</w:t>
      </w:r>
      <w:r w:rsidR="00F968C1" w:rsidRPr="002B4126">
        <w:rPr>
          <w:rFonts w:ascii="Times New Roman" w:hAnsi="Times New Roman" w:cs="Times New Roman"/>
          <w:i/>
          <w:sz w:val="28"/>
          <w:szCs w:val="28"/>
        </w:rPr>
        <w:t>около 4</w:t>
      </w:r>
      <w:r w:rsidR="00C61EAF" w:rsidRPr="002B4126">
        <w:rPr>
          <w:rFonts w:ascii="Times New Roman" w:hAnsi="Times New Roman" w:cs="Times New Roman"/>
          <w:i/>
          <w:sz w:val="28"/>
          <w:szCs w:val="28"/>
        </w:rPr>
        <w:t>0%)</w:t>
      </w:r>
      <w:r w:rsidR="00C61EAF">
        <w:rPr>
          <w:rFonts w:ascii="Times New Roman" w:hAnsi="Times New Roman" w:cs="Times New Roman"/>
          <w:sz w:val="28"/>
          <w:szCs w:val="28"/>
        </w:rPr>
        <w:t xml:space="preserve"> — 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нало</w:t>
      </w:r>
      <w:r w:rsidRPr="00571386">
        <w:rPr>
          <w:rFonts w:ascii="Times New Roman" w:hAnsi="Times New Roman" w:cs="Times New Roman"/>
          <w:b/>
          <w:sz w:val="28"/>
          <w:szCs w:val="28"/>
        </w:rPr>
        <w:t>говые и неналоговые доходы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В укрупнённой группировке налоговые и неналоговые доходы можно представить в следующем виде: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1.   налоговые доходы:</w:t>
      </w:r>
    </w:p>
    <w:p w:rsidR="002F4B01" w:rsidRPr="002F4B01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прибыль,</w:t>
      </w:r>
      <w:r w:rsidR="002F4B01" w:rsidRPr="00571386">
        <w:rPr>
          <w:rFonts w:ascii="Times New Roman" w:hAnsi="Times New Roman" w:cs="Times New Roman"/>
          <w:b/>
          <w:sz w:val="28"/>
          <w:szCs w:val="28"/>
        </w:rPr>
        <w:t xml:space="preserve"> доходы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F4B01" w:rsidRPr="002F4B01">
        <w:rPr>
          <w:rFonts w:ascii="Times New Roman" w:hAnsi="Times New Roman" w:cs="Times New Roman"/>
          <w:sz w:val="28"/>
          <w:szCs w:val="28"/>
        </w:rPr>
        <w:t>налог на доходы физических лиц);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товары, работы, услуги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(акцизы: на бензин, </w:t>
      </w:r>
      <w:r w:rsidR="00F968C1">
        <w:rPr>
          <w:rFonts w:ascii="Times New Roman" w:hAnsi="Times New Roman" w:cs="Times New Roman"/>
          <w:sz w:val="28"/>
          <w:szCs w:val="28"/>
        </w:rPr>
        <w:t>дизельное топливо и моторные масла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налоги на совокупный доход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(единый налог на вмененный доход, единый сельскохозяйственный налог</w:t>
      </w:r>
      <w:r w:rsidR="00994ADF">
        <w:rPr>
          <w:rFonts w:ascii="Times New Roman" w:hAnsi="Times New Roman" w:cs="Times New Roman"/>
          <w:sz w:val="28"/>
          <w:szCs w:val="28"/>
        </w:rPr>
        <w:t xml:space="preserve">, </w:t>
      </w:r>
      <w:r w:rsidR="00994ADF" w:rsidRPr="002F4B01">
        <w:rPr>
          <w:rFonts w:ascii="Times New Roman" w:hAnsi="Times New Roman" w:cs="Times New Roman"/>
          <w:sz w:val="28"/>
          <w:szCs w:val="28"/>
        </w:rPr>
        <w:t>налог, взи</w:t>
      </w:r>
      <w:r w:rsidR="00994ADF">
        <w:rPr>
          <w:rFonts w:ascii="Times New Roman" w:hAnsi="Times New Roman" w:cs="Times New Roman"/>
          <w:sz w:val="28"/>
          <w:szCs w:val="28"/>
        </w:rPr>
        <w:t>маемый в связи с применением патентной системы налогообложения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  <w:r w:rsidRPr="002F4B01">
        <w:rPr>
          <w:rFonts w:ascii="Times New Roman" w:hAnsi="Times New Roman" w:cs="Times New Roman"/>
          <w:sz w:val="28"/>
          <w:szCs w:val="28"/>
        </w:rPr>
        <w:t xml:space="preserve"> (средст</w:t>
      </w:r>
      <w:r w:rsidR="00F968C1">
        <w:rPr>
          <w:rFonts w:ascii="Times New Roman" w:hAnsi="Times New Roman" w:cs="Times New Roman"/>
          <w:sz w:val="28"/>
          <w:szCs w:val="28"/>
        </w:rPr>
        <w:t>ва, взимаемые за совершение юри</w:t>
      </w:r>
      <w:r w:rsidRPr="002F4B01">
        <w:rPr>
          <w:rFonts w:ascii="Times New Roman" w:hAnsi="Times New Roman" w:cs="Times New Roman"/>
          <w:sz w:val="28"/>
          <w:szCs w:val="28"/>
        </w:rPr>
        <w:t>дически значимых действий: за государственную регистр</w:t>
      </w:r>
      <w:r w:rsidR="00F968C1">
        <w:rPr>
          <w:rFonts w:ascii="Times New Roman" w:hAnsi="Times New Roman" w:cs="Times New Roman"/>
          <w:sz w:val="28"/>
          <w:szCs w:val="28"/>
        </w:rPr>
        <w:t>ацию, вы</w:t>
      </w:r>
      <w:r w:rsidR="00994ADF">
        <w:rPr>
          <w:rFonts w:ascii="Times New Roman" w:hAnsi="Times New Roman" w:cs="Times New Roman"/>
          <w:sz w:val="28"/>
          <w:szCs w:val="28"/>
        </w:rPr>
        <w:t>дачу раз</w:t>
      </w:r>
      <w:r w:rsidR="00F968C1">
        <w:rPr>
          <w:rFonts w:ascii="Times New Roman" w:hAnsi="Times New Roman" w:cs="Times New Roman"/>
          <w:sz w:val="28"/>
          <w:szCs w:val="28"/>
        </w:rPr>
        <w:t>решений и пр.).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2.   неналоговые доходы:</w:t>
      </w:r>
    </w:p>
    <w:p w:rsidR="00F968C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использования им</w:t>
      </w:r>
      <w:r w:rsidR="00C61EAF" w:rsidRPr="00571386">
        <w:rPr>
          <w:rFonts w:ascii="Times New Roman" w:hAnsi="Times New Roman" w:cs="Times New Roman"/>
          <w:b/>
          <w:sz w:val="28"/>
          <w:szCs w:val="28"/>
        </w:rPr>
        <w:t>ущества, находящегося в государ</w:t>
      </w:r>
      <w:r w:rsidRPr="00571386">
        <w:rPr>
          <w:rFonts w:ascii="Times New Roman" w:hAnsi="Times New Roman" w:cs="Times New Roman"/>
          <w:b/>
          <w:sz w:val="28"/>
          <w:szCs w:val="28"/>
        </w:rPr>
        <w:t>ственной и муниципальной собственности</w:t>
      </w:r>
      <w:r w:rsidRPr="002F4B01">
        <w:rPr>
          <w:rFonts w:ascii="Times New Roman" w:hAnsi="Times New Roman" w:cs="Times New Roman"/>
          <w:sz w:val="28"/>
          <w:szCs w:val="28"/>
        </w:rPr>
        <w:t xml:space="preserve"> (доходы от сдачи в аренду государственного и муниципального имущества, доходы</w:t>
      </w:r>
      <w:r w:rsidR="00F968C1">
        <w:rPr>
          <w:rFonts w:ascii="Times New Roman" w:hAnsi="Times New Roman" w:cs="Times New Roman"/>
          <w:sz w:val="28"/>
          <w:szCs w:val="28"/>
        </w:rPr>
        <w:t xml:space="preserve"> в виде прибыли  или дивидендов по акциям и пр.);</w:t>
      </w:r>
      <w:r w:rsidRPr="002F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платежи при пользовании прир</w:t>
      </w:r>
      <w:r w:rsidR="00F968C1" w:rsidRPr="00571386">
        <w:rPr>
          <w:rFonts w:ascii="Times New Roman" w:hAnsi="Times New Roman" w:cs="Times New Roman"/>
          <w:b/>
          <w:sz w:val="28"/>
          <w:szCs w:val="28"/>
        </w:rPr>
        <w:t>одными ресурсами</w:t>
      </w:r>
      <w:r w:rsidR="00F968C1">
        <w:rPr>
          <w:rFonts w:ascii="Times New Roman" w:hAnsi="Times New Roman" w:cs="Times New Roman"/>
          <w:sz w:val="28"/>
          <w:szCs w:val="28"/>
        </w:rPr>
        <w:t xml:space="preserve"> (плата за нега</w:t>
      </w:r>
      <w:r w:rsidRPr="002F4B01">
        <w:rPr>
          <w:rFonts w:ascii="Times New Roman" w:hAnsi="Times New Roman" w:cs="Times New Roman"/>
          <w:sz w:val="28"/>
          <w:szCs w:val="28"/>
        </w:rPr>
        <w:t>тивное воздействие на окружающую сред</w:t>
      </w:r>
      <w:r w:rsidR="00F968C1">
        <w:rPr>
          <w:rFonts w:ascii="Times New Roman" w:hAnsi="Times New Roman" w:cs="Times New Roman"/>
          <w:sz w:val="28"/>
          <w:szCs w:val="28"/>
        </w:rPr>
        <w:t>у</w:t>
      </w:r>
      <w:r w:rsidRPr="002F4B01">
        <w:rPr>
          <w:rFonts w:ascii="Times New Roman" w:hAnsi="Times New Roman" w:cs="Times New Roman"/>
          <w:sz w:val="28"/>
          <w:szCs w:val="28"/>
        </w:rPr>
        <w:t>);</w:t>
      </w:r>
    </w:p>
    <w:p w:rsidR="00264B6D" w:rsidRPr="002F4B01" w:rsidRDefault="00264B6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(работ) и компенсации затрат государства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  <w:r w:rsidR="00994ADF">
        <w:rPr>
          <w:rFonts w:ascii="Times New Roman" w:hAnsi="Times New Roman" w:cs="Times New Roman"/>
          <w:sz w:val="28"/>
          <w:szCs w:val="28"/>
        </w:rPr>
        <w:t xml:space="preserve"> </w:t>
      </w:r>
      <w:r w:rsidRPr="002F4B01">
        <w:rPr>
          <w:rFonts w:ascii="Times New Roman" w:hAnsi="Times New Roman" w:cs="Times New Roman"/>
          <w:sz w:val="28"/>
          <w:szCs w:val="28"/>
        </w:rPr>
        <w:t xml:space="preserve">(доходы от приватизации государственного и муниципального имущества); </w:t>
      </w:r>
    </w:p>
    <w:p w:rsidR="00994ADF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административные платежи и сборы</w:t>
      </w:r>
      <w:r w:rsidRPr="002F4B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B01" w:rsidRPr="002F4B01" w:rsidRDefault="002F4B01" w:rsidP="00264B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1386">
        <w:rPr>
          <w:rFonts w:ascii="Times New Roman" w:hAnsi="Times New Roman" w:cs="Times New Roman"/>
          <w:b/>
          <w:sz w:val="28"/>
          <w:szCs w:val="28"/>
        </w:rPr>
        <w:t>штрафы, санкции, возмещение ущерба</w:t>
      </w:r>
      <w:r w:rsidR="00264B6D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Все источники формирования налогов</w:t>
      </w:r>
      <w:r w:rsidR="00F968C1">
        <w:rPr>
          <w:rFonts w:ascii="Times New Roman" w:hAnsi="Times New Roman" w:cs="Times New Roman"/>
          <w:sz w:val="28"/>
          <w:szCs w:val="28"/>
        </w:rPr>
        <w:t>ых и неналоговых доходов в соот</w:t>
      </w:r>
      <w:r w:rsidRPr="002F4B01">
        <w:rPr>
          <w:rFonts w:ascii="Times New Roman" w:hAnsi="Times New Roman" w:cs="Times New Roman"/>
          <w:sz w:val="28"/>
          <w:szCs w:val="28"/>
        </w:rPr>
        <w:t>ветствии с Бюджетным кодексом Российск</w:t>
      </w:r>
      <w:r w:rsidR="00F968C1">
        <w:rPr>
          <w:rFonts w:ascii="Times New Roman" w:hAnsi="Times New Roman" w:cs="Times New Roman"/>
          <w:sz w:val="28"/>
          <w:szCs w:val="28"/>
        </w:rPr>
        <w:t>ой Федерации закреплены за соот</w:t>
      </w:r>
      <w:r w:rsidRPr="002F4B01">
        <w:rPr>
          <w:rFonts w:ascii="Times New Roman" w:hAnsi="Times New Roman" w:cs="Times New Roman"/>
          <w:sz w:val="28"/>
          <w:szCs w:val="28"/>
        </w:rPr>
        <w:t xml:space="preserve">ветствующими бюджетами </w:t>
      </w:r>
      <w:r w:rsidRPr="00571386">
        <w:rPr>
          <w:rFonts w:ascii="Times New Roman" w:hAnsi="Times New Roman" w:cs="Times New Roman"/>
          <w:b/>
          <w:sz w:val="28"/>
          <w:szCs w:val="28"/>
        </w:rPr>
        <w:t>бюджетной системы Российской Федерации</w:t>
      </w:r>
      <w:r w:rsidRPr="002F4B01">
        <w:rPr>
          <w:rFonts w:ascii="Times New Roman" w:hAnsi="Times New Roman" w:cs="Times New Roman"/>
          <w:sz w:val="28"/>
          <w:szCs w:val="28"/>
        </w:rPr>
        <w:t>.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В состав бюджетной системы входят: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федеральный бюджет и бюджеты г</w:t>
      </w:r>
      <w:r w:rsidR="00F968C1">
        <w:rPr>
          <w:rFonts w:ascii="Times New Roman" w:hAnsi="Times New Roman" w:cs="Times New Roman"/>
          <w:sz w:val="28"/>
          <w:szCs w:val="28"/>
        </w:rPr>
        <w:t>осударственных внебюджетных фон</w:t>
      </w:r>
      <w:r w:rsidRPr="002F4B01">
        <w:rPr>
          <w:rFonts w:ascii="Times New Roman" w:hAnsi="Times New Roman" w:cs="Times New Roman"/>
          <w:sz w:val="28"/>
          <w:szCs w:val="28"/>
        </w:rPr>
        <w:t>дов Российской Федерации;</w:t>
      </w:r>
    </w:p>
    <w:p w:rsidR="00571386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 xml:space="preserve">бюджеты субъектов Российской Федерации и бюджеты территориальных государственных внебюджетных фондов; </w:t>
      </w:r>
    </w:p>
    <w:p w:rsidR="002F4B01" w:rsidRPr="002F4B01" w:rsidRDefault="002F4B0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местные бюджеты, в том числе: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муниципальных районов;</w:t>
      </w:r>
    </w:p>
    <w:p w:rsidR="002F4B01" w:rsidRPr="002F4B01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округов;</w:t>
      </w:r>
    </w:p>
    <w:p w:rsidR="001D59AE" w:rsidRDefault="002F4B01" w:rsidP="00571386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2F4B01">
        <w:rPr>
          <w:rFonts w:ascii="Times New Roman" w:hAnsi="Times New Roman" w:cs="Times New Roman"/>
          <w:sz w:val="28"/>
          <w:szCs w:val="28"/>
        </w:rPr>
        <w:t>бюджеты городских и сельских поселений.</w:t>
      </w:r>
    </w:p>
    <w:p w:rsidR="00D7607F" w:rsidRDefault="00D7607F" w:rsidP="00D760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2439">
        <w:rPr>
          <w:rFonts w:ascii="Times New Roman" w:hAnsi="Times New Roman" w:cs="Times New Roman"/>
          <w:sz w:val="28"/>
          <w:szCs w:val="28"/>
        </w:rPr>
        <w:t xml:space="preserve">Совокупность бюджетов различных </w:t>
      </w:r>
      <w:r>
        <w:rPr>
          <w:rFonts w:ascii="Times New Roman" w:hAnsi="Times New Roman" w:cs="Times New Roman"/>
          <w:sz w:val="28"/>
          <w:szCs w:val="28"/>
        </w:rPr>
        <w:t>уровней образует консолидирован</w:t>
      </w:r>
      <w:r w:rsidRPr="00012439">
        <w:rPr>
          <w:rFonts w:ascii="Times New Roman" w:hAnsi="Times New Roman" w:cs="Times New Roman"/>
          <w:sz w:val="28"/>
          <w:szCs w:val="28"/>
        </w:rPr>
        <w:t xml:space="preserve">ный бюджет. Так, например, свод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и бюджетов поселений образует консолидированный бюджет Унечского муниципального района, </w:t>
      </w:r>
      <w:r w:rsidRPr="00012439">
        <w:rPr>
          <w:rFonts w:ascii="Times New Roman" w:hAnsi="Times New Roman" w:cs="Times New Roman"/>
          <w:sz w:val="28"/>
          <w:szCs w:val="28"/>
        </w:rPr>
        <w:t>областного бюджета и местных бюджетов образует консолидированный бюджет Брянской области. Свод федерального бюджета и консолидированных бюджетов субъектов Российской Федерации образует консолидированный бюджет Российской Федерации.</w:t>
      </w:r>
    </w:p>
    <w:p w:rsidR="00263512" w:rsidRDefault="0026351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Default="00F968C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 представлено в таблице 1.</w:t>
      </w:r>
    </w:p>
    <w:p w:rsidR="00F968C1" w:rsidRDefault="00F968C1" w:rsidP="0057138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F968C1" w:rsidRDefault="00F968C1" w:rsidP="00125D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доходов между уровнями бюджетной системы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97"/>
        <w:gridCol w:w="1654"/>
        <w:gridCol w:w="1394"/>
        <w:gridCol w:w="2526"/>
      </w:tblGrid>
      <w:tr w:rsidR="000E564A" w:rsidTr="00C84183">
        <w:tc>
          <w:tcPr>
            <w:tcW w:w="4117" w:type="dxa"/>
            <w:vMerge w:val="restart"/>
          </w:tcPr>
          <w:p w:rsidR="000E564A" w:rsidRPr="00F968C1" w:rsidRDefault="000E564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5218" w:type="dxa"/>
            <w:gridSpan w:val="3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8C1">
              <w:rPr>
                <w:rFonts w:ascii="Times New Roman" w:hAnsi="Times New Roman" w:cs="Times New Roman"/>
                <w:sz w:val="24"/>
                <w:szCs w:val="24"/>
              </w:rPr>
              <w:t>Нормативы зачисления доходов в соответствующие бюджеты бюджетной системы,%</w:t>
            </w:r>
          </w:p>
        </w:tc>
      </w:tr>
      <w:tr w:rsidR="000E564A" w:rsidTr="00C84183">
        <w:tc>
          <w:tcPr>
            <w:tcW w:w="4117" w:type="dxa"/>
            <w:vMerge/>
          </w:tcPr>
          <w:p w:rsidR="000E564A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субъекта</w:t>
            </w:r>
          </w:p>
        </w:tc>
        <w:tc>
          <w:tcPr>
            <w:tcW w:w="2139" w:type="dxa"/>
            <w:vAlign w:val="center"/>
          </w:tcPr>
          <w:p w:rsidR="000E564A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1.Налог на прибыль организаций (по ставке 2,0%)</w:t>
            </w:r>
          </w:p>
        </w:tc>
        <w:tc>
          <w:tcPr>
            <w:tcW w:w="1661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Налог на прибыль организаций (по ставке 18,0%)</w:t>
            </w:r>
          </w:p>
        </w:tc>
        <w:tc>
          <w:tcPr>
            <w:tcW w:w="1661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3.Налог на добавленную стоимость</w:t>
            </w:r>
          </w:p>
        </w:tc>
        <w:tc>
          <w:tcPr>
            <w:tcW w:w="1661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F968C1" w:rsidRDefault="000E564A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4.Налог на доходы физических лиц</w:t>
            </w:r>
          </w:p>
        </w:tc>
        <w:tc>
          <w:tcPr>
            <w:tcW w:w="1661" w:type="dxa"/>
            <w:vAlign w:val="center"/>
          </w:tcPr>
          <w:p w:rsidR="00F968C1" w:rsidRPr="00F968C1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F968C1" w:rsidRDefault="000E564A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39" w:type="dxa"/>
            <w:vAlign w:val="center"/>
          </w:tcPr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 xml:space="preserve">-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>поселений,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 в бюджеты городских поселений, </w:t>
            </w:r>
            <w:r w:rsidR="00264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64A" w:rsidRPr="000E564A" w:rsidRDefault="00264B6D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 в бюджеты</w:t>
            </w:r>
            <w:r w:rsidR="000E564A"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округов,</w:t>
            </w:r>
          </w:p>
          <w:p w:rsidR="00F968C1" w:rsidRDefault="000E564A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5- в бюджеты муниципальных районов</w:t>
            </w:r>
            <w:r w:rsidR="00C84183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C84183" w:rsidRPr="000E564A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F968C1" w:rsidTr="00C84183">
        <w:tc>
          <w:tcPr>
            <w:tcW w:w="4117" w:type="dxa"/>
          </w:tcPr>
          <w:p w:rsidR="004948CD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5.Акцизы, в том числе: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 этиловый из пищевого сырья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3A9" w:rsidTr="00C84183">
        <w:tc>
          <w:tcPr>
            <w:tcW w:w="4117" w:type="dxa"/>
          </w:tcPr>
          <w:p w:rsidR="007263A9" w:rsidRDefault="007263A9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 этиловый из всех видов  сырья, за исключением пищевого</w:t>
            </w:r>
          </w:p>
        </w:tc>
        <w:tc>
          <w:tcPr>
            <w:tcW w:w="1661" w:type="dxa"/>
            <w:vAlign w:val="center"/>
          </w:tcPr>
          <w:p w:rsidR="007263A9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263A9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7263A9" w:rsidRPr="000E564A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спиртосодержащую продукцию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7263A9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7263A9" w:rsidP="007B0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Передается не менее 10%  общего объема доходов по дифференцированным нормативам</w:t>
            </w: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свыше 9 процентов (за исключением пива, вин, винных напитков)</w:t>
            </w:r>
          </w:p>
        </w:tc>
        <w:tc>
          <w:tcPr>
            <w:tcW w:w="1661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свыше 9 процентов, включающую пиво, вина, винные напитки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4948CD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4948CD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алкогольную продукцию с объемной долей этилового спирта до 9% включительно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табачную продукцию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6.Налог на добычу общераспространенных полезных ископаемых 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D23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Налог на добычу полезных ископаемых (за исключением полезных ископаемых в виде углеродного сырья, природных алмазов и общера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пространенных полезных ископаемых)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Сбор за пользование объектами водных биологических ресурсов</w:t>
            </w:r>
          </w:p>
        </w:tc>
        <w:tc>
          <w:tcPr>
            <w:tcW w:w="1661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8C1" w:rsidTr="00C84183">
        <w:tc>
          <w:tcPr>
            <w:tcW w:w="4117" w:type="dxa"/>
          </w:tcPr>
          <w:p w:rsidR="00F968C1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9.Сбор за пользование объектами животного мира</w:t>
            </w:r>
          </w:p>
        </w:tc>
        <w:tc>
          <w:tcPr>
            <w:tcW w:w="1661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8C1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F968C1" w:rsidRPr="000E564A" w:rsidRDefault="00F968C1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Pr="000E564A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10.Налог, взимаемый в связи с применением упрощенной системы налогообложения</w:t>
            </w:r>
          </w:p>
        </w:tc>
        <w:tc>
          <w:tcPr>
            <w:tcW w:w="1661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0E564A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9E">
              <w:rPr>
                <w:rFonts w:ascii="Times New Roman" w:hAnsi="Times New Roman" w:cs="Times New Roman"/>
                <w:sz w:val="24"/>
                <w:szCs w:val="24"/>
              </w:rPr>
              <w:t xml:space="preserve">11.Единый налог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вмененный доход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12.Единый сельскохозяйственный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 в бюджеты сельских поселений,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 в бюджеты городских поселений,  </w:t>
            </w:r>
          </w:p>
          <w:p w:rsidR="00C84183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>-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городских поселений,</w:t>
            </w:r>
          </w:p>
          <w:p w:rsidR="00A5249E" w:rsidRPr="00A5249E" w:rsidRDefault="00C84183" w:rsidP="00C84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70 - </w:t>
            </w:r>
            <w:r w:rsidRPr="000E564A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сельских поселений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13.Налог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взимаемый в связи с применением патентной системы налогообложения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14.Государственная пошлина</w:t>
            </w:r>
          </w:p>
        </w:tc>
        <w:tc>
          <w:tcPr>
            <w:tcW w:w="5218" w:type="dxa"/>
            <w:gridSpan w:val="3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зачислению по месту государственной регистрации, совершения юридически значимых действий или выдачи документов</w:t>
            </w:r>
          </w:p>
        </w:tc>
      </w:tr>
      <w:tr w:rsidR="00A5249E" w:rsidTr="00C84183">
        <w:tc>
          <w:tcPr>
            <w:tcW w:w="4117" w:type="dxa"/>
          </w:tcPr>
          <w:p w:rsidR="00A5249E" w:rsidRP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15.Налог на имущество организаций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16.Налог на игорный бизнес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17.Транспортный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39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49E" w:rsidTr="00C84183">
        <w:tc>
          <w:tcPr>
            <w:tcW w:w="4117" w:type="dxa"/>
          </w:tcPr>
          <w:p w:rsidR="00A5249E" w:rsidRDefault="00A5249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DA040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DA040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5249E" w:rsidTr="00C84183">
        <w:tc>
          <w:tcPr>
            <w:tcW w:w="4117" w:type="dxa"/>
          </w:tcPr>
          <w:p w:rsidR="00A5249E" w:rsidRDefault="00DA040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19.Налог на имущество физических лиц</w:t>
            </w:r>
          </w:p>
        </w:tc>
        <w:tc>
          <w:tcPr>
            <w:tcW w:w="1661" w:type="dxa"/>
            <w:vAlign w:val="center"/>
          </w:tcPr>
          <w:p w:rsidR="00A5249E" w:rsidRP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249E" w:rsidRDefault="00A5249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:rsidR="00A5249E" w:rsidRPr="00A5249E" w:rsidRDefault="00DA040E" w:rsidP="00571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14596" w:rsidRDefault="00014596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68C1" w:rsidRDefault="00DA04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доходам за различными уровнями бюджетной системы закреплены полномочия, которые должны исполняться за счет соответствующих бюджетов (таблица 2).</w:t>
      </w:r>
    </w:p>
    <w:p w:rsidR="008B6BD5" w:rsidRDefault="00DA040E" w:rsidP="0057138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A040E" w:rsidRDefault="00DA040E" w:rsidP="00125D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расходных полномочий за уровнями бюджетной системы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1843"/>
        <w:gridCol w:w="1666"/>
      </w:tblGrid>
      <w:tr w:rsidR="00DA040E" w:rsidRPr="0084131B" w:rsidTr="00DD1F2D">
        <w:tc>
          <w:tcPr>
            <w:tcW w:w="4077" w:type="dxa"/>
            <w:vMerge w:val="restart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Расходные полномочия</w:t>
            </w:r>
          </w:p>
        </w:tc>
        <w:tc>
          <w:tcPr>
            <w:tcW w:w="5494" w:type="dxa"/>
            <w:gridSpan w:val="3"/>
            <w:vAlign w:val="center"/>
          </w:tcPr>
          <w:p w:rsidR="00DA040E" w:rsidRPr="0084131B" w:rsidRDefault="009A4AA6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бюджетной системы</w:t>
            </w:r>
          </w:p>
        </w:tc>
      </w:tr>
      <w:tr w:rsidR="00DA040E" w:rsidRPr="0084131B" w:rsidTr="00DD1F2D">
        <w:tc>
          <w:tcPr>
            <w:tcW w:w="4077" w:type="dxa"/>
            <w:vMerge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A040E" w:rsidRPr="0084131B" w:rsidRDefault="00DA040E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оборона, мобилизационная подготовка экономики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(органы прокуратуры и следствия, органы внутренних дел, органы юстиции, внутренние войска, система исполнения наказаний, органы пограничной службы и пр.)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1B" w:rsidRPr="0084131B" w:rsidTr="00DD1F2D">
        <w:tc>
          <w:tcPr>
            <w:tcW w:w="4077" w:type="dxa"/>
          </w:tcPr>
          <w:p w:rsidR="0084131B" w:rsidRPr="0084131B" w:rsidRDefault="0084131B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оборона, пожарная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84131B" w:rsidRPr="0084131B" w:rsidRDefault="0084131B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D7607F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среды, экологическая безопасность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76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Поддержка сельского хозяйства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Дорожная деятельность (в отношении дорог соответствующего значения: федерального, регионального, местного)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социально благоприятной среды, благоустройство 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(тепл</w:t>
            </w:r>
            <w:proofErr w:type="gramStart"/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, газо- и водоснабжение, водоотведение,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набжение населения топливом, 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 xml:space="preserve">здание парковок,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озеленение, освещение, организа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ция сбора и выво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бытовых отходов и мусора,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</w:t>
            </w:r>
            <w:r w:rsidRPr="009A4AA6">
              <w:rPr>
                <w:rFonts w:ascii="Times New Roman" w:hAnsi="Times New Roman" w:cs="Times New Roman"/>
                <w:sz w:val="20"/>
                <w:szCs w:val="20"/>
              </w:rPr>
              <w:t>держание пляжей, организация ритуальных услуг и содержание мест захоронения)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Градостроительная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ьность, террито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риальное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вым строительством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Оказан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гражданам бесплатной медицин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985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иональная подготовка, переподго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послевузовское профессиональ</w:t>
            </w: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ное образование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07F" w:rsidRPr="0084131B" w:rsidTr="00012439">
        <w:tc>
          <w:tcPr>
            <w:tcW w:w="4077" w:type="dxa"/>
          </w:tcPr>
          <w:p w:rsidR="00D7607F" w:rsidRPr="0084131B" w:rsidRDefault="00D7607F" w:rsidP="009A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31B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D7607F" w:rsidRPr="0084131B" w:rsidRDefault="00D7607F" w:rsidP="00DD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0759" w:rsidRDefault="001A0759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571386" w:rsidRDefault="00571386" w:rsidP="00EC77A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</w:t>
      </w:r>
      <w:r w:rsidR="00DA040E" w:rsidRPr="00571386">
        <w:rPr>
          <w:rFonts w:ascii="Times New Roman" w:hAnsi="Times New Roman" w:cs="Times New Roman"/>
          <w:b/>
          <w:sz w:val="32"/>
          <w:szCs w:val="32"/>
        </w:rPr>
        <w:t>Как читать бюджет?</w:t>
      </w:r>
    </w:p>
    <w:p w:rsidR="004C5580" w:rsidRPr="004C5580" w:rsidRDefault="004C5580" w:rsidP="00176895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</w:t>
      </w:r>
      <w:r>
        <w:rPr>
          <w:rStyle w:val="FontStyle90"/>
          <w:rFonts w:ascii="Times New Roman" w:hAnsi="Times New Roman" w:cs="Times New Roman"/>
          <w:sz w:val="28"/>
          <w:szCs w:val="28"/>
        </w:rPr>
        <w:t>джет муниципального образования «Унечский муниципальный район» (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района) состоит из текста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90"/>
          <w:rFonts w:ascii="Times New Roman" w:hAnsi="Times New Roman" w:cs="Times New Roman"/>
          <w:sz w:val="28"/>
          <w:szCs w:val="28"/>
        </w:rPr>
        <w:t>о бюджете, и приложений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 тексте решения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 устанавливаются: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цит / профицит бюджета, а также </w:t>
      </w:r>
      <w:r>
        <w:rPr>
          <w:rStyle w:val="FontStyle90"/>
          <w:rFonts w:ascii="Times New Roman" w:hAnsi="Times New Roman" w:cs="Times New Roman"/>
          <w:sz w:val="28"/>
          <w:szCs w:val="28"/>
        </w:rPr>
        <w:t>верхний предел муниципального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го долга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ный район»</w:t>
      </w:r>
      <w:r w:rsidR="0024076A">
        <w:rPr>
          <w:rStyle w:val="FontStyle90"/>
          <w:rFonts w:ascii="Times New Roman" w:hAnsi="Times New Roman" w:cs="Times New Roman"/>
          <w:sz w:val="28"/>
          <w:szCs w:val="28"/>
        </w:rPr>
        <w:t xml:space="preserve"> (пункт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1</w:t>
      </w:r>
      <w:r w:rsidR="0024076A">
        <w:rPr>
          <w:rStyle w:val="FontStyle90"/>
          <w:rFonts w:ascii="Times New Roman" w:hAnsi="Times New Roman" w:cs="Times New Roman"/>
          <w:sz w:val="28"/>
          <w:szCs w:val="28"/>
        </w:rPr>
        <w:t>-2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4C5580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(пункт 3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нормативы распр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еделения доходов между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бюджетом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тами поселений (пункт 4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учет, взыскание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, имеющих право осуществлять операции с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источниками фина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дефицита)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(пункт 5-6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7607F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по 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программам, </w:t>
      </w:r>
      <w:r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п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одпрограммам</w:t>
      </w:r>
      <w:r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>,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деятельности,</w:t>
      </w:r>
      <w:r w:rsidR="004C558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дорожного фонда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, а такж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е общий объём расходов на испол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нение 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публичных нормативных обязательств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(социальных выплат, осу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 xml:space="preserve">ществляемых в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фиксированном размере) (пункт 7-10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ной системы, распределение дота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субвенций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бюджетам муниципаль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ных образований Унечского района (пункт 11-1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а администрации Унечского района (пункт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принимателям, физическим лицам производителям </w:t>
      </w:r>
      <w:r w:rsidR="00F0147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 (пункт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района (пункт 1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4039FC">
        <w:rPr>
          <w:rStyle w:val="FontStyle90"/>
          <w:rFonts w:ascii="Times New Roman" w:hAnsi="Times New Roman" w:cs="Times New Roman"/>
          <w:sz w:val="28"/>
          <w:szCs w:val="28"/>
        </w:rPr>
        <w:t>-19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дефицита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Унечского муниципального района (пункт 2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«Унечский муниципальный район» (п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ункт 22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вн</w:t>
      </w:r>
      <w:r>
        <w:rPr>
          <w:rStyle w:val="FontStyle90"/>
          <w:rFonts w:ascii="Times New Roman" w:hAnsi="Times New Roman" w:cs="Times New Roman"/>
          <w:sz w:val="28"/>
          <w:szCs w:val="28"/>
        </w:rPr>
        <w:t>утреннего долга муниципального образования «Унечский муниципальный район»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>
        <w:rPr>
          <w:rStyle w:val="FontStyle91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2A4147">
        <w:rPr>
          <w:rStyle w:val="FontStyle91"/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Style w:val="FontStyle90"/>
          <w:rFonts w:ascii="Times New Roman" w:hAnsi="Times New Roman" w:cs="Times New Roman"/>
          <w:sz w:val="28"/>
          <w:szCs w:val="28"/>
        </w:rPr>
        <w:t>(обязательства Унечского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 (пункт 23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);</w:t>
      </w:r>
    </w:p>
    <w:p w:rsidR="00345B31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 муниципального района (пункт 24</w:t>
      </w:r>
      <w:r w:rsidR="00D7607F">
        <w:rPr>
          <w:rStyle w:val="FontStyle90"/>
          <w:rFonts w:ascii="Times New Roman" w:hAnsi="Times New Roman" w:cs="Times New Roman"/>
          <w:sz w:val="28"/>
          <w:szCs w:val="28"/>
        </w:rPr>
        <w:t>-26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 (пункт 27)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2A4147" w:rsidRDefault="0036756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«Унечский муниципальный район»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2A4147" w:rsidRDefault="00345B31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1 (на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год) и приложение 2 (на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DA040E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годы));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органами местн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структура)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(приложение 8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(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на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год) и приложение 9 (на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-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 xml:space="preserve"> 2017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годы));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района между муниципальными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программами и подпрограммам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 Унечского муниципа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льного района (приложение 10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(на 201</w:t>
      </w:r>
      <w:r w:rsidR="00C3566C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год) и приложение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11 (на 201</w:t>
      </w:r>
      <w:r w:rsidR="00E725D6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E725D6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годы));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распределение межбюджетных трансферт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ов (дотаций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 xml:space="preserve"> су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>бвенций</w:t>
      </w:r>
      <w:r w:rsidR="003F1C42">
        <w:rPr>
          <w:rStyle w:val="FontStyle90"/>
          <w:rFonts w:ascii="Times New Roman" w:hAnsi="Times New Roman" w:cs="Times New Roman"/>
          <w:sz w:val="28"/>
          <w:szCs w:val="28"/>
        </w:rPr>
        <w:t>, иных межбюджетных трансфертов</w:t>
      </w:r>
      <w:r w:rsidR="008E4DA5">
        <w:rPr>
          <w:rStyle w:val="FontStyle90"/>
          <w:rFonts w:ascii="Times New Roman" w:hAnsi="Times New Roman" w:cs="Times New Roman"/>
          <w:sz w:val="28"/>
          <w:szCs w:val="28"/>
        </w:rPr>
        <w:t xml:space="preserve">) между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бюджетами поселений (приложение 12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(на 201</w:t>
      </w:r>
      <w:r w:rsidR="00E725D6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 год) и приложение </w:t>
      </w:r>
      <w:r w:rsidR="00A34540">
        <w:rPr>
          <w:rStyle w:val="FontStyle90"/>
          <w:rFonts w:ascii="Times New Roman" w:hAnsi="Times New Roman" w:cs="Times New Roman"/>
          <w:sz w:val="28"/>
          <w:szCs w:val="28"/>
        </w:rPr>
        <w:t>13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(на 201</w:t>
      </w:r>
      <w:r w:rsidR="00E725D6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-201</w:t>
      </w:r>
      <w:r w:rsidR="00E725D6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годы).</w:t>
      </w:r>
      <w:proofErr w:type="gramEnd"/>
    </w:p>
    <w:p w:rsidR="00DA040E" w:rsidRPr="002A4147" w:rsidRDefault="00DA040E" w:rsidP="00176895">
      <w:pPr>
        <w:pStyle w:val="Style32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DA040E" w:rsidRPr="002A4147" w:rsidRDefault="00DA040E" w:rsidP="00176895">
      <w:pPr>
        <w:pStyle w:val="Style32"/>
        <w:widowControl/>
        <w:ind w:firstLine="709"/>
        <w:rPr>
          <w:rStyle w:val="FontStyle91"/>
          <w:rFonts w:ascii="Times New Roman" w:hAnsi="Times New Roman" w:cs="Times New Roman"/>
          <w:sz w:val="28"/>
          <w:szCs w:val="28"/>
        </w:rPr>
      </w:pPr>
      <w:r w:rsidRPr="002A4147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Default="0017510F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2A4147" w:rsidRDefault="00DA040E" w:rsidP="00176895">
      <w:pPr>
        <w:pStyle w:val="Style12"/>
        <w:widowControl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ицита бюджета;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ab/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классификацию операций сектора государственного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управления (КОСГУ).</w:t>
      </w:r>
    </w:p>
    <w:p w:rsidR="00DA040E" w:rsidRPr="002A4147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DA040E" w:rsidRDefault="00DA040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доходов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«Унечский муниципальный район»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4638D" w:rsidRPr="002A4147" w:rsidRDefault="00D4638D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</w:p>
    <w:tbl>
      <w:tblPr>
        <w:tblW w:w="95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4589"/>
        <w:gridCol w:w="2189"/>
      </w:tblGrid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Наименование доходов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2015</w:t>
            </w:r>
            <w:r w:rsidR="005B0712" w:rsidRPr="005B0712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4C2C48">
              <w:rPr>
                <w:rFonts w:ascii="Times New Roman" w:hAnsi="Times New Roman" w:cs="Times New Roman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4C2C48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159214000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</w:t>
            </w:r>
            <w:r w:rsidRPr="004C2C48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4C2C48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4C2C48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114586000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1 01 02</w:t>
            </w:r>
            <w:r w:rsidRPr="005B0712">
              <w:rPr>
                <w:rFonts w:ascii="Times New Roman" w:hAnsi="Times New Roman" w:cs="Times New Roman"/>
              </w:rPr>
              <w:t>000 01 0000 110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114586000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1 01 02010</w:t>
            </w:r>
            <w:r w:rsidRPr="005B0712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B0712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112408000</w:t>
            </w:r>
          </w:p>
        </w:tc>
      </w:tr>
      <w:tr w:rsidR="005B0712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4C2C48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5B0712" w:rsidRDefault="005B0712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B0712" w:rsidRPr="003A089D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C2C48">
              <w:rPr>
                <w:rFonts w:ascii="Times New Roman" w:hAnsi="Times New Roman" w:cs="Times New Roman"/>
                <w:b/>
                <w:u w:val="single"/>
              </w:rPr>
              <w:t>1 03</w:t>
            </w:r>
            <w:r w:rsidRPr="005B0712">
              <w:rPr>
                <w:rFonts w:ascii="Times New Roman" w:hAnsi="Times New Roman" w:cs="Times New Roman"/>
                <w:b/>
              </w:rPr>
              <w:t xml:space="preserve"> </w:t>
            </w:r>
            <w:r w:rsidRPr="000055E1">
              <w:rPr>
                <w:rFonts w:ascii="Times New Roman" w:hAnsi="Times New Roman" w:cs="Times New Roman"/>
              </w:rPr>
              <w:t>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pStyle w:val="Style57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38FE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4275A" w:rsidP="00645673">
            <w:pPr>
              <w:pStyle w:val="Style57"/>
              <w:spacing w:line="240" w:lineRule="auto"/>
              <w:rPr>
                <w:rFonts w:ascii="Times New Roman" w:hAnsi="Times New Roman" w:cs="Times New Roman"/>
              </w:rPr>
            </w:pPr>
            <w:r w:rsidRPr="00E138FE">
              <w:rPr>
                <w:rFonts w:ascii="Times New Roman" w:hAnsi="Times New Roman" w:cs="Times New Roman"/>
              </w:rPr>
              <w:t>4797000</w:t>
            </w:r>
          </w:p>
        </w:tc>
      </w:tr>
      <w:tr w:rsidR="00DA040E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5B0712" w:rsidRDefault="005B0712" w:rsidP="00176895">
            <w:pPr>
              <w:pStyle w:val="Style57"/>
              <w:widowControl/>
              <w:spacing w:line="240" w:lineRule="auto"/>
              <w:jc w:val="left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40E" w:rsidRPr="005B0712" w:rsidRDefault="00DA040E" w:rsidP="00176895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40E" w:rsidRPr="005B0712" w:rsidRDefault="00DA040E" w:rsidP="00645673">
            <w:pPr>
              <w:pStyle w:val="Style57"/>
              <w:widowControl/>
              <w:spacing w:line="240" w:lineRule="auto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0055E1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055E1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138FE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316734352</w:t>
            </w:r>
          </w:p>
        </w:tc>
      </w:tr>
      <w:tr w:rsidR="005B0712" w:rsidRPr="002A4147" w:rsidTr="00E138FE">
        <w:trPr>
          <w:trHeight w:val="77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0055E1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2 02</w:t>
            </w:r>
            <w:r w:rsidRPr="00005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00000 00 0000 000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E138FE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138FE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bCs/>
                <w:sz w:val="24"/>
                <w:szCs w:val="24"/>
              </w:rPr>
              <w:t>316734352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2 02 01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138FE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55025000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2 02 01001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 xml:space="preserve">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138FE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17587000</w:t>
            </w: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0055E1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706FF0" w:rsidRDefault="005B0712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5B0712" w:rsidRPr="002A4147" w:rsidTr="00645673"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5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2 02 03</w:t>
            </w: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000 00 0000 151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712" w:rsidRPr="005B0712" w:rsidRDefault="005B0712" w:rsidP="001768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12">
              <w:rPr>
                <w:rFonts w:ascii="Times New Roman" w:hAnsi="Times New Roman" w:cs="Times New Roman"/>
                <w:sz w:val="24"/>
                <w:szCs w:val="24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12" w:rsidRPr="00E138FE" w:rsidRDefault="00E138FE" w:rsidP="006456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8FE">
              <w:rPr>
                <w:rFonts w:ascii="Times New Roman" w:hAnsi="Times New Roman" w:cs="Times New Roman"/>
                <w:sz w:val="24"/>
                <w:szCs w:val="24"/>
              </w:rPr>
              <w:t>261709352</w:t>
            </w:r>
          </w:p>
        </w:tc>
      </w:tr>
    </w:tbl>
    <w:p w:rsidR="004C2C48" w:rsidRDefault="004C2C48" w:rsidP="00645673">
      <w:pPr>
        <w:spacing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661F27" w:rsidRPr="00661F27" w:rsidRDefault="00661F27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2F47C6" wp14:editId="7DE13245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455B6F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455B6F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3F1C42" w:rsidRDefault="003F1C42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B81D27" w:rsidRPr="00661F27" w:rsidRDefault="008021BC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lastRenderedPageBreak/>
        <w:t>Структура классификации расходов</w:t>
      </w:r>
    </w:p>
    <w:p w:rsidR="004C2C48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48F8D4" wp14:editId="497EB8BA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Pr="008021BC" w:rsidRDefault="003C08F0" w:rsidP="00B81D27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7D08DF" w:rsidRPr="008021BC" w:rsidRDefault="007D08DF" w:rsidP="00B81D27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8021BC" w:rsidRDefault="0029511F" w:rsidP="0017689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EBCB8" wp14:editId="6BCA9A69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Default="003C08F0" w:rsidP="00B81D27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7D08DF" w:rsidRDefault="007D08DF" w:rsidP="00B81D27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AF9D7F" wp14:editId="3C39DCD1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Default="003C08F0" w:rsidP="00B81D27">
                            <w:pPr>
                              <w:jc w:val="center"/>
                            </w:pPr>
                            <w:r>
                              <w:t>раздел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7D08DF" w:rsidRDefault="007D08DF" w:rsidP="00B81D27">
                      <w:pPr>
                        <w:jc w:val="center"/>
                      </w:pPr>
                      <w:r>
                        <w:t>раздел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E8A289" wp14:editId="1AB0595C">
                <wp:simplePos x="0" y="0"/>
                <wp:positionH relativeFrom="column">
                  <wp:posOffset>1754505</wp:posOffset>
                </wp:positionH>
                <wp:positionV relativeFrom="paragraph">
                  <wp:posOffset>71120</wp:posOffset>
                </wp:positionV>
                <wp:extent cx="2171700" cy="335280"/>
                <wp:effectExtent l="57150" t="19050" r="76200" b="1028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35280"/>
                        </a:xfrm>
                        <a:custGeom>
                          <a:avLst/>
                          <a:gdLst>
                            <a:gd name="connsiteX0" fmla="*/ 0 w 2171700"/>
                            <a:gd name="connsiteY0" fmla="*/ 0 h 327660"/>
                            <a:gd name="connsiteX1" fmla="*/ 2171700 w 2171700"/>
                            <a:gd name="connsiteY1" fmla="*/ 0 h 327660"/>
                            <a:gd name="connsiteX2" fmla="*/ 2171700 w 2171700"/>
                            <a:gd name="connsiteY2" fmla="*/ 327660 h 327660"/>
                            <a:gd name="connsiteX3" fmla="*/ 0 w 2171700"/>
                            <a:gd name="connsiteY3" fmla="*/ 327660 h 327660"/>
                            <a:gd name="connsiteX4" fmla="*/ 0 w 2171700"/>
                            <a:gd name="connsiteY4" fmla="*/ 0 h 327660"/>
                            <a:gd name="connsiteX0" fmla="*/ 0 w 2171700"/>
                            <a:gd name="connsiteY0" fmla="*/ 0 h 327660"/>
                            <a:gd name="connsiteX1" fmla="*/ 2171700 w 2171700"/>
                            <a:gd name="connsiteY1" fmla="*/ 0 h 327660"/>
                            <a:gd name="connsiteX2" fmla="*/ 2171700 w 2171700"/>
                            <a:gd name="connsiteY2" fmla="*/ 327660 h 327660"/>
                            <a:gd name="connsiteX3" fmla="*/ 220980 w 2171700"/>
                            <a:gd name="connsiteY3" fmla="*/ 327660 h 327660"/>
                            <a:gd name="connsiteX4" fmla="*/ 0 w 2171700"/>
                            <a:gd name="connsiteY4" fmla="*/ 0 h 327660"/>
                            <a:gd name="connsiteX0" fmla="*/ 0 w 2171700"/>
                            <a:gd name="connsiteY0" fmla="*/ 0 h 327660"/>
                            <a:gd name="connsiteX1" fmla="*/ 2171700 w 2171700"/>
                            <a:gd name="connsiteY1" fmla="*/ 0 h 327660"/>
                            <a:gd name="connsiteX2" fmla="*/ 2019300 w 2171700"/>
                            <a:gd name="connsiteY2" fmla="*/ 327660 h 327660"/>
                            <a:gd name="connsiteX3" fmla="*/ 220980 w 2171700"/>
                            <a:gd name="connsiteY3" fmla="*/ 327660 h 327660"/>
                            <a:gd name="connsiteX4" fmla="*/ 0 w 2171700"/>
                            <a:gd name="connsiteY4" fmla="*/ 0 h 327660"/>
                            <a:gd name="connsiteX0" fmla="*/ 0 w 2171700"/>
                            <a:gd name="connsiteY0" fmla="*/ 0 h 327660"/>
                            <a:gd name="connsiteX1" fmla="*/ 2171700 w 2171700"/>
                            <a:gd name="connsiteY1" fmla="*/ 0 h 327660"/>
                            <a:gd name="connsiteX2" fmla="*/ 2004060 w 2171700"/>
                            <a:gd name="connsiteY2" fmla="*/ 327660 h 327660"/>
                            <a:gd name="connsiteX3" fmla="*/ 220980 w 2171700"/>
                            <a:gd name="connsiteY3" fmla="*/ 327660 h 327660"/>
                            <a:gd name="connsiteX4" fmla="*/ 0 w 2171700"/>
                            <a:gd name="connsiteY4" fmla="*/ 0 h 327660"/>
                            <a:gd name="connsiteX0" fmla="*/ 0 w 2171700"/>
                            <a:gd name="connsiteY0" fmla="*/ 0 h 327660"/>
                            <a:gd name="connsiteX1" fmla="*/ 2171700 w 2171700"/>
                            <a:gd name="connsiteY1" fmla="*/ 0 h 327660"/>
                            <a:gd name="connsiteX2" fmla="*/ 1965960 w 2171700"/>
                            <a:gd name="connsiteY2" fmla="*/ 327660 h 327660"/>
                            <a:gd name="connsiteX3" fmla="*/ 220980 w 2171700"/>
                            <a:gd name="connsiteY3" fmla="*/ 327660 h 327660"/>
                            <a:gd name="connsiteX4" fmla="*/ 0 w 2171700"/>
                            <a:gd name="connsiteY4" fmla="*/ 0 h 3276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171700" h="327660">
                              <a:moveTo>
                                <a:pt x="0" y="0"/>
                              </a:moveTo>
                              <a:lnTo>
                                <a:pt x="2171700" y="0"/>
                              </a:lnTo>
                              <a:lnTo>
                                <a:pt x="1965960" y="327660"/>
                              </a:lnTo>
                              <a:lnTo>
                                <a:pt x="220980" y="3276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Pr="004D07BB" w:rsidRDefault="003C08F0" w:rsidP="00B81D27">
                            <w:pPr>
                              <w:jc w:val="center"/>
                              <w:rPr>
                                <w:color w:val="92CDDC" w:themeColor="accent5" w:themeTint="99"/>
                              </w:rPr>
                            </w:pPr>
                            <w:r>
                              <w:t>подраздел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4" o:spid="_x0000_s1029" style="position:absolute;margin-left:138.15pt;margin-top:5.6pt;width:171pt;height:2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71700,3276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" adj="-11796480,,5400" path="m,l2171700,,1965960,327660r-1744980,l,xe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171700,0;1965960,335280;220980,335280;0,0" o:connectangles="0,0,0,0,0" textboxrect="0,0,2171700,327660"/>
                <v:textbox>
                  <w:txbxContent>
                    <w:p w:rsidR="007D08DF" w:rsidRPr="004D07BB" w:rsidRDefault="007D08DF" w:rsidP="00B81D27">
                      <w:pPr>
                        <w:jc w:val="center"/>
                        <w:rPr>
                          <w:color w:val="92CDDC" w:themeColor="accent5" w:themeTint="99"/>
                        </w:rPr>
                      </w:pPr>
                      <w:r>
                        <w:t>подраздел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EA5627" wp14:editId="0CF801B2">
                <wp:simplePos x="0" y="0"/>
                <wp:positionH relativeFrom="column">
                  <wp:posOffset>1975485</wp:posOffset>
                </wp:positionH>
                <wp:positionV relativeFrom="paragraph">
                  <wp:posOffset>66675</wp:posOffset>
                </wp:positionV>
                <wp:extent cx="1744980" cy="320040"/>
                <wp:effectExtent l="57150" t="19050" r="83820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Pr="00B81D27" w:rsidRDefault="003C08F0" w:rsidP="00B81D2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рямоугольник 15" o:spid="_x0000_s1030" style="position:absolute;margin-left:155.55pt;margin-top:5.25pt;width:137.4pt;height:25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1744980,0;1539240,320040;220980,320040;0,0" o:connectangles="0,0,0,0,0" textboxrect="0,0,1744980,320040"/>
                <v:textbox>
                  <w:txbxContent>
                    <w:p w:rsidR="007D08DF" w:rsidRPr="00B81D27" w:rsidRDefault="007D08DF" w:rsidP="00B81D2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363CE5" wp14:editId="72CAE56B">
                <wp:simplePos x="0" y="0"/>
                <wp:positionH relativeFrom="column">
                  <wp:posOffset>2196465</wp:posOffset>
                </wp:positionH>
                <wp:positionV relativeFrom="paragraph">
                  <wp:posOffset>55880</wp:posOffset>
                </wp:positionV>
                <wp:extent cx="1318260" cy="342900"/>
                <wp:effectExtent l="0" t="0" r="1524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Pr="00B81D27" w:rsidRDefault="003C08F0" w:rsidP="00B81D27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Направление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3C08F0" w:rsidRDefault="003C08F0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1" style="position:absolute;margin-left:172.95pt;margin-top:4.4pt;width:103.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318260,0;1104900,342900;167640,342900;0,0" o:connectangles="0,0,0,0,0" textboxrect="0,0,1318260,342900"/>
                <v:textbox>
                  <w:txbxContent>
                    <w:p w:rsidR="007D08DF" w:rsidRPr="00B81D27" w:rsidRDefault="007D08DF" w:rsidP="00B81D27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81D27">
                        <w:rPr>
                          <w:sz w:val="16"/>
                          <w:szCs w:val="16"/>
                        </w:rPr>
                        <w:t xml:space="preserve">Направление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7D08DF" w:rsidRDefault="007D08DF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CFD67E" wp14:editId="0F646B61">
                <wp:simplePos x="0" y="0"/>
                <wp:positionH relativeFrom="column">
                  <wp:posOffset>2364105</wp:posOffset>
                </wp:positionH>
                <wp:positionV relativeFrom="paragraph">
                  <wp:posOffset>66040</wp:posOffset>
                </wp:positionV>
                <wp:extent cx="937260" cy="289560"/>
                <wp:effectExtent l="76200" t="38100" r="72390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7260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08F0" w:rsidRPr="0029511F" w:rsidRDefault="003C08F0" w:rsidP="00800EBF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2" style="position:absolute;margin-left:186.15pt;margin-top:5.2pt;width:73.8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7D08DF" w:rsidRPr="0029511F" w:rsidRDefault="007D08DF" w:rsidP="00800EBF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Default="0029511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4D07BB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Например:</w:t>
      </w:r>
    </w:p>
    <w:tbl>
      <w:tblPr>
        <w:tblW w:w="8984" w:type="dxa"/>
        <w:tblInd w:w="93" w:type="dxa"/>
        <w:tblLook w:val="04A0" w:firstRow="1" w:lastRow="0" w:firstColumn="1" w:lastColumn="0" w:noHBand="0" w:noVBand="1"/>
      </w:tblPr>
      <w:tblGrid>
        <w:gridCol w:w="3780"/>
        <w:gridCol w:w="800"/>
        <w:gridCol w:w="1003"/>
        <w:gridCol w:w="848"/>
        <w:gridCol w:w="740"/>
        <w:gridCol w:w="700"/>
        <w:gridCol w:w="1460"/>
      </w:tblGrid>
      <w:tr w:rsidR="00613AA5" w:rsidRPr="00613AA5" w:rsidTr="00613AA5">
        <w:trPr>
          <w:trHeight w:val="27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C20183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613AA5"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C20183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ППМ</w:t>
            </w:r>
            <w:r w:rsidR="00613AA5"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1A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1A4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613AA5" w:rsidRPr="00613AA5" w:rsidTr="00613AA5">
        <w:trPr>
          <w:trHeight w:val="276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AA5" w:rsidRPr="00613AA5" w:rsidRDefault="00613AA5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61EE8" w:rsidRPr="00613AA5" w:rsidTr="00613AA5">
        <w:trPr>
          <w:trHeight w:val="55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EE8" w:rsidRPr="00613AA5" w:rsidRDefault="00861EE8" w:rsidP="001A4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Унечского района (201</w:t>
            </w:r>
            <w:r w:rsidR="001A4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5-2017</w:t>
            </w: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годы)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861EE8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861EE8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861EE8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861EE8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861EE8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EE8" w:rsidRPr="00613AA5" w:rsidRDefault="00352773" w:rsidP="0086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359024020</w:t>
            </w:r>
          </w:p>
        </w:tc>
      </w:tr>
    </w:tbl>
    <w:p w:rsidR="00F339FD" w:rsidRDefault="00613AA5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(МП). Муниципальной программе «Развитие образования Унечского района» (201</w:t>
      </w:r>
      <w:r w:rsidR="00352773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-201</w:t>
      </w:r>
      <w:r w:rsidR="00352773"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 xml:space="preserve"> годы) присвоен код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02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780"/>
        <w:gridCol w:w="800"/>
        <w:gridCol w:w="964"/>
        <w:gridCol w:w="850"/>
        <w:gridCol w:w="709"/>
        <w:gridCol w:w="709"/>
        <w:gridCol w:w="1559"/>
      </w:tblGrid>
      <w:tr w:rsidR="00C20183" w:rsidRPr="00C20183" w:rsidTr="00C20183">
        <w:trPr>
          <w:trHeight w:val="39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</w:t>
            </w:r>
            <w:r w:rsidR="00C35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(2015-2017 годы)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C2018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183" w:rsidRPr="00C20183" w:rsidRDefault="00352773" w:rsidP="00C2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347604317</w:t>
            </w:r>
          </w:p>
        </w:tc>
      </w:tr>
    </w:tbl>
    <w:p w:rsidR="00613AA5" w:rsidRDefault="00C20183" w:rsidP="00A126F0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две подпрограммы. Подпрограмма, которой присвоен код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называется «Реализация образовательных программ</w:t>
      </w:r>
      <w:r w:rsidR="00C3566C">
        <w:rPr>
          <w:rStyle w:val="FontStyle88"/>
          <w:rFonts w:ascii="Times New Roman" w:hAnsi="Times New Roman" w:cs="Times New Roman"/>
          <w:sz w:val="28"/>
          <w:szCs w:val="28"/>
        </w:rPr>
        <w:t xml:space="preserve"> (2015-2017 годы)</w:t>
      </w:r>
      <w:r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A126F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764"/>
        <w:gridCol w:w="800"/>
        <w:gridCol w:w="980"/>
        <w:gridCol w:w="850"/>
        <w:gridCol w:w="709"/>
        <w:gridCol w:w="709"/>
        <w:gridCol w:w="1559"/>
      </w:tblGrid>
      <w:tr w:rsidR="00A126F0" w:rsidRPr="00A126F0" w:rsidTr="00A126F0">
        <w:trPr>
          <w:trHeight w:val="552"/>
        </w:trPr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администрации Унечского </w:t>
            </w:r>
            <w:r w:rsidR="00EE5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A126F0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6F0" w:rsidRPr="00A126F0" w:rsidRDefault="00EF159E" w:rsidP="00A1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320704917</w:t>
            </w:r>
          </w:p>
        </w:tc>
      </w:tr>
    </w:tbl>
    <w:p w:rsidR="00613AA5" w:rsidRDefault="00A126F0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По данной подпрограмме два главных распорядителя бюджетных средств (ГРБС).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 xml:space="preserve"> Код «002» присвоен главному распорядителю бюджетных средств – Управление образования администрации Унечского </w:t>
      </w:r>
      <w:r w:rsidR="00EE588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24B9B">
        <w:rPr>
          <w:rStyle w:val="FontStyle88"/>
          <w:rFonts w:ascii="Times New Roman" w:hAnsi="Times New Roman" w:cs="Times New Roman"/>
          <w:sz w:val="28"/>
          <w:szCs w:val="28"/>
        </w:rPr>
        <w:t>района.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780"/>
        <w:gridCol w:w="800"/>
        <w:gridCol w:w="964"/>
        <w:gridCol w:w="850"/>
        <w:gridCol w:w="709"/>
        <w:gridCol w:w="709"/>
        <w:gridCol w:w="1559"/>
      </w:tblGrid>
      <w:tr w:rsidR="00D24B9B" w:rsidRPr="00D24B9B" w:rsidTr="00D24B9B">
        <w:trPr>
          <w:trHeight w:val="27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EF159E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51828019</w:t>
            </w:r>
          </w:p>
        </w:tc>
      </w:tr>
    </w:tbl>
    <w:p w:rsidR="00A126F0" w:rsidRDefault="00D24B9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Расходование средств Управлением образования администрации Унечского </w:t>
      </w:r>
      <w:r w:rsidR="00EE588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района осуществляется по различным направлениям расходов (НР). Расходам на финансовое обеспечение деятельности общеобразовательных организаций присвоен код «1064».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780"/>
        <w:gridCol w:w="800"/>
        <w:gridCol w:w="964"/>
        <w:gridCol w:w="850"/>
        <w:gridCol w:w="709"/>
        <w:gridCol w:w="709"/>
        <w:gridCol w:w="1559"/>
      </w:tblGrid>
      <w:tr w:rsidR="00D24B9B" w:rsidRPr="00D24B9B" w:rsidTr="00D24B9B">
        <w:trPr>
          <w:trHeight w:val="110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B9B" w:rsidRPr="00D24B9B" w:rsidRDefault="00D24B9B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EF159E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51828019</w:t>
            </w:r>
          </w:p>
        </w:tc>
      </w:tr>
      <w:tr w:rsidR="00D24B9B" w:rsidRPr="00D24B9B" w:rsidTr="00D24B9B">
        <w:trPr>
          <w:trHeight w:val="1656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B9B" w:rsidRPr="00D24B9B" w:rsidRDefault="00D24B9B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EF159E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48828019</w:t>
            </w:r>
          </w:p>
        </w:tc>
      </w:tr>
      <w:tr w:rsidR="00D24B9B" w:rsidRPr="00D24B9B" w:rsidTr="00D24B9B">
        <w:trPr>
          <w:trHeight w:val="552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 иные цели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D24B9B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B9B" w:rsidRPr="00D24B9B" w:rsidRDefault="00EF159E" w:rsidP="00D24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24B9B" w:rsidRPr="00D24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</w:t>
            </w:r>
          </w:p>
        </w:tc>
      </w:tr>
    </w:tbl>
    <w:p w:rsidR="00D24B9B" w:rsidRDefault="00DD6768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</w:t>
      </w:r>
      <w:proofErr w:type="gramEnd"/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(приложения №10, №11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D24B9B" w:rsidRDefault="00EE5880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Приложениями 8 и 9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>
        <w:rPr>
          <w:rStyle w:val="FontStyle88"/>
          <w:rFonts w:ascii="Times New Roman" w:hAnsi="Times New Roman" w:cs="Times New Roman"/>
          <w:sz w:val="28"/>
          <w:szCs w:val="28"/>
        </w:rPr>
        <w:t>Управления образования администрации Унечского муниципального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209"/>
        <w:gridCol w:w="848"/>
        <w:gridCol w:w="460"/>
        <w:gridCol w:w="537"/>
        <w:gridCol w:w="1082"/>
        <w:gridCol w:w="944"/>
        <w:gridCol w:w="1620"/>
      </w:tblGrid>
      <w:tr w:rsidR="006564B2" w:rsidRPr="00EE5880" w:rsidTr="006564B2">
        <w:trPr>
          <w:trHeight w:val="521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13AA5" w:rsidRDefault="006564B2" w:rsidP="0016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13AA5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A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6564B2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6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</w:tr>
      <w:tr w:rsidR="006564B2" w:rsidRPr="00EE5880" w:rsidTr="00F45206">
        <w:trPr>
          <w:trHeight w:val="936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6564B2" w:rsidRPr="00EE5880" w:rsidRDefault="006564B2" w:rsidP="0016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6564B2" w:rsidRPr="00EE5880" w:rsidRDefault="006564B2" w:rsidP="0016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333105116</w:t>
            </w:r>
          </w:p>
        </w:tc>
      </w:tr>
      <w:tr w:rsidR="006564B2" w:rsidRPr="00EE5880" w:rsidTr="00F45206">
        <w:trPr>
          <w:trHeight w:val="276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F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330061917</w:t>
            </w:r>
          </w:p>
        </w:tc>
      </w:tr>
      <w:tr w:rsidR="006564B2" w:rsidRPr="00EE5880" w:rsidTr="00F45206">
        <w:trPr>
          <w:trHeight w:val="288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221084175,00</w:t>
            </w:r>
          </w:p>
        </w:tc>
      </w:tr>
      <w:tr w:rsidR="006564B2" w:rsidRPr="00EE5880" w:rsidTr="00F45206">
        <w:trPr>
          <w:trHeight w:val="276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51828019</w:t>
            </w:r>
          </w:p>
        </w:tc>
      </w:tr>
      <w:tr w:rsidR="006564B2" w:rsidRPr="00EE5880" w:rsidTr="00F45206">
        <w:trPr>
          <w:trHeight w:val="82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51828019</w:t>
            </w:r>
          </w:p>
        </w:tc>
      </w:tr>
      <w:tr w:rsidR="006564B2" w:rsidRPr="00EE5880" w:rsidTr="00F45206">
        <w:trPr>
          <w:trHeight w:val="1380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48828019</w:t>
            </w:r>
          </w:p>
        </w:tc>
      </w:tr>
      <w:tr w:rsidR="006564B2" w:rsidRPr="00EE5880" w:rsidTr="00F45206">
        <w:trPr>
          <w:trHeight w:val="552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4B2" w:rsidRPr="00EE5880" w:rsidRDefault="006564B2" w:rsidP="00EE5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0211064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4B2" w:rsidRPr="00EE5880" w:rsidRDefault="006564B2" w:rsidP="00EE5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E5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</w:t>
            </w:r>
          </w:p>
        </w:tc>
      </w:tr>
    </w:tbl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Целевая статья расходов в свою очеред</w:t>
      </w:r>
      <w:r>
        <w:rPr>
          <w:rStyle w:val="FontStyle88"/>
          <w:rFonts w:ascii="Times New Roman" w:hAnsi="Times New Roman" w:cs="Times New Roman"/>
          <w:sz w:val="28"/>
          <w:szCs w:val="28"/>
        </w:rPr>
        <w:t>ь также имеет собственную струк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туру: первые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два знака целевой статьи — муниципальная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 (</w:t>
      </w:r>
      <w:r>
        <w:rPr>
          <w:rStyle w:val="FontStyle88"/>
          <w:rFonts w:ascii="Times New Roman" w:hAnsi="Times New Roman" w:cs="Times New Roman"/>
          <w:sz w:val="28"/>
          <w:szCs w:val="28"/>
        </w:rPr>
        <w:t>МП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третий знак — подпрограмма (ППМ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П), последние четыре знака — направления расходов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 xml:space="preserve"> (НР)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До 2014 года в составе приложений к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решению о бюджете утверждалась также «функ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циональная» структура расходов, в которой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основная группировка осуществля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лась по разделам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функциональная структура расходов представляется в качеств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е</w:t>
      </w:r>
      <w:proofErr w:type="gramEnd"/>
      <w:r w:rsidR="00175AAB">
        <w:rPr>
          <w:rStyle w:val="FontStyle88"/>
          <w:rFonts w:ascii="Times New Roman" w:hAnsi="Times New Roman" w:cs="Times New Roman"/>
          <w:sz w:val="28"/>
          <w:szCs w:val="28"/>
        </w:rPr>
        <w:t xml:space="preserve"> приложения к пояснительной за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писке к проекту бюджета.</w:t>
      </w:r>
    </w:p>
    <w:p w:rsidR="00F45206" w:rsidRPr="00F45206" w:rsidRDefault="00F45206" w:rsidP="00F45206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Наименования и коды бюджетной классификации преимущественно установлены Министерством финансов Российской Федерации</w:t>
      </w:r>
      <w:r w:rsidR="006564B2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Субъектам Рос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сийской Федерации и органам местного самоуправления предоставлено право самостоятельно </w:t>
      </w:r>
      <w:proofErr w:type="gram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и наименования целевых статей расходов.</w:t>
      </w:r>
    </w:p>
    <w:p w:rsidR="00DA5673" w:rsidRDefault="00F45206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Последние три знака двадцатизначного кода бюджетной классификации (классификация операций сектора государственного управления — КОСГУ) не утверждается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решением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 (все коды в составе </w:t>
      </w:r>
      <w:r w:rsidR="00175AAB">
        <w:rPr>
          <w:rStyle w:val="FontStyle88"/>
          <w:rFonts w:ascii="Times New Roman" w:hAnsi="Times New Roman" w:cs="Times New Roman"/>
          <w:sz w:val="28"/>
          <w:szCs w:val="28"/>
        </w:rPr>
        <w:t>решения</w:t>
      </w:r>
      <w:r w:rsidRPr="00F45206">
        <w:rPr>
          <w:rStyle w:val="FontStyle88"/>
          <w:rFonts w:ascii="Times New Roman" w:hAnsi="Times New Roman" w:cs="Times New Roman"/>
          <w:sz w:val="28"/>
          <w:szCs w:val="28"/>
        </w:rPr>
        <w:t xml:space="preserve"> имеют 17 знаков). </w:t>
      </w:r>
    </w:p>
    <w:p w:rsidR="00F45206" w:rsidRDefault="00F45206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3.Как составляется бюджет?</w:t>
      </w:r>
    </w:p>
    <w:p w:rsidR="004C2C48" w:rsidRPr="002A4147" w:rsidRDefault="0072185E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 муниципальный район»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4C2C48" w:rsidRPr="002A4147" w:rsidRDefault="004C2C48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Проект бюджета основывается на следующих основных документах.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послание Президента Российской Федерации Федеральному Собра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нию Российской Федерации;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долгосрочная бюджетная стратегия Российской Федерации;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тной политики Российской Федера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  <w:tab w:val="left" w:pos="1392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налоговой политики Российской Федерации;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направления бюджетной, налоговой и до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лговой политики Унечского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4C2C48" w:rsidRPr="002A4147" w:rsidRDefault="004C2C48" w:rsidP="00F8420A">
      <w:pPr>
        <w:pStyle w:val="Style46"/>
        <w:widowControl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итоги и прогноз социально-экон</w:t>
      </w:r>
      <w:r w:rsidR="0072185E">
        <w:rPr>
          <w:rStyle w:val="FontStyle90"/>
          <w:rFonts w:ascii="Times New Roman" w:hAnsi="Times New Roman" w:cs="Times New Roman"/>
          <w:sz w:val="28"/>
          <w:szCs w:val="28"/>
        </w:rPr>
        <w:t>омического развития Унечского района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23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4C2C48" w:rsidRPr="002A4147" w:rsidRDefault="004C2C48" w:rsidP="0017689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354"/>
      </w:tblGrid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</w:tc>
      </w:tr>
      <w:tr w:rsidR="004C2C48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Унечского района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лговой политики Унечского района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Определение параметров бюджета (доходы, расходы, дефицит / профицит), предельных бюджетов органов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5B50A5" w:rsidRPr="00F71A06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D902D7" w:rsidRPr="00F71A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«Унечский муниципальный район»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5B50A5" w:rsidRPr="00F71A06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«Унечский муниципальный район»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очередной фи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нан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совый год и на плановый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период в Районный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Pr="00F71A06" w:rsidRDefault="00ED29C2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 15 ноября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«Унечский муниципальны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й район» на заседаниях комиссий Районного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3906DF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3E17BF" w:rsidRPr="00F71A06" w:rsidTr="005B50A5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906DF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«Унечский муниципальный район»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Pr="00F71A06" w:rsidRDefault="00F8420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2C48" w:rsidRPr="00EC77A6" w:rsidRDefault="00D4638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 w:rsidRPr="00EC77A6">
        <w:rPr>
          <w:rStyle w:val="FontStyle86"/>
          <w:rFonts w:ascii="Times New Roman" w:hAnsi="Times New Roman" w:cs="Times New Roman"/>
          <w:sz w:val="32"/>
          <w:szCs w:val="32"/>
        </w:rPr>
        <w:t>4.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параметры </w:t>
      </w:r>
      <w:r w:rsidR="004C2C48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«Унечский муниципальный район»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Основные параметры бюджета с расшифровкой доходов по основным ис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softHyphen/>
        <w:t>точникам представлены в таблице 3.</w:t>
      </w:r>
    </w:p>
    <w:p w:rsidR="003F1C42" w:rsidRDefault="003F1C42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3"/>
        <w:widowControl/>
        <w:ind w:firstLine="709"/>
        <w:jc w:val="right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F62EA1" w:rsidRPr="00F62EA1" w:rsidRDefault="00F62EA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>Основные параметры бюджета муниципального образования «Унечский муниципальный район» на 201</w:t>
      </w:r>
      <w:r w:rsidR="00602CC9">
        <w:rPr>
          <w:rFonts w:ascii="Times New Roman" w:hAnsi="Times New Roman" w:cs="Times New Roman"/>
          <w:sz w:val="28"/>
          <w:szCs w:val="28"/>
        </w:rPr>
        <w:t>5</w:t>
      </w:r>
      <w:r w:rsidRPr="00F62EA1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602CC9">
        <w:rPr>
          <w:rFonts w:ascii="Times New Roman" w:hAnsi="Times New Roman" w:cs="Times New Roman"/>
          <w:sz w:val="28"/>
          <w:szCs w:val="28"/>
        </w:rPr>
        <w:t>6 и 2017</w:t>
      </w:r>
      <w:r w:rsidRPr="00F62EA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62EA1" w:rsidRPr="00F62EA1" w:rsidRDefault="00F62EA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 w:rsidRPr="00F62E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</w:t>
      </w:r>
      <w:r w:rsidRPr="00F62EA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9642" w:type="dxa"/>
        <w:tblLook w:val="04A0" w:firstRow="1" w:lastRow="0" w:firstColumn="1" w:lastColumn="0" w:noHBand="0" w:noVBand="1"/>
      </w:tblPr>
      <w:tblGrid>
        <w:gridCol w:w="4928"/>
        <w:gridCol w:w="1559"/>
        <w:gridCol w:w="1559"/>
        <w:gridCol w:w="1596"/>
      </w:tblGrid>
      <w:tr w:rsidR="00F62EA1" w:rsidTr="000054CA">
        <w:tc>
          <w:tcPr>
            <w:tcW w:w="4928" w:type="dxa"/>
          </w:tcPr>
          <w:p w:rsidR="00F62EA1" w:rsidRPr="00F62EA1" w:rsidRDefault="00F62EA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Показатель/период</w:t>
            </w:r>
          </w:p>
        </w:tc>
        <w:tc>
          <w:tcPr>
            <w:tcW w:w="1559" w:type="dxa"/>
          </w:tcPr>
          <w:p w:rsidR="00F62EA1" w:rsidRPr="00F62EA1" w:rsidRDefault="00F62EA1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F62EA1" w:rsidRPr="00F62EA1" w:rsidRDefault="00F62EA1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</w:tcPr>
          <w:p w:rsidR="00F62EA1" w:rsidRPr="00F62EA1" w:rsidRDefault="00F62EA1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Доходы бюджета муниципального района, в том числе: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475948352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473676212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478024374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 xml:space="preserve">Налоговые и неналоговые доходы 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159214000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178408000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193025000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>в том числе:</w:t>
            </w:r>
          </w:p>
        </w:tc>
        <w:tc>
          <w:tcPr>
            <w:tcW w:w="1559" w:type="dxa"/>
            <w:vAlign w:val="center"/>
          </w:tcPr>
          <w:p w:rsidR="00F62EA1" w:rsidRPr="00F62EA1" w:rsidRDefault="00F62EA1" w:rsidP="00576F77">
            <w:pPr>
              <w:pStyle w:val="2"/>
              <w:ind w:left="0"/>
              <w:jc w:val="center"/>
            </w:pPr>
          </w:p>
        </w:tc>
        <w:tc>
          <w:tcPr>
            <w:tcW w:w="1559" w:type="dxa"/>
            <w:vAlign w:val="center"/>
          </w:tcPr>
          <w:p w:rsidR="00F62EA1" w:rsidRPr="00F62EA1" w:rsidRDefault="00F62EA1" w:rsidP="00576F77">
            <w:pPr>
              <w:pStyle w:val="2"/>
              <w:ind w:left="0"/>
              <w:jc w:val="center"/>
            </w:pPr>
          </w:p>
        </w:tc>
        <w:tc>
          <w:tcPr>
            <w:tcW w:w="1596" w:type="dxa"/>
            <w:vAlign w:val="center"/>
          </w:tcPr>
          <w:p w:rsidR="00F62EA1" w:rsidRPr="00F62EA1" w:rsidRDefault="00F62EA1" w:rsidP="00576F77">
            <w:pPr>
              <w:pStyle w:val="2"/>
              <w:ind w:left="0"/>
              <w:jc w:val="center"/>
            </w:pP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>-налог на доходы физических лиц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114586000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130890000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145008000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 xml:space="preserve">-налоги на совокупный доход 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24471000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25566000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26658000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>-доходы от использования и реализации муниципального имущества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8409000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8787000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9165000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 xml:space="preserve">-акцизы 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4797000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5974000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4776000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>-штрафы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3787000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3899000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pStyle w:val="2"/>
              <w:ind w:left="0"/>
              <w:jc w:val="both"/>
            </w:pPr>
            <w:r w:rsidRPr="00F62EA1">
              <w:t>-государственная пошлина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2087000</w:t>
            </w:r>
          </w:p>
        </w:tc>
        <w:tc>
          <w:tcPr>
            <w:tcW w:w="1559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2153000</w:t>
            </w:r>
          </w:p>
        </w:tc>
        <w:tc>
          <w:tcPr>
            <w:tcW w:w="1596" w:type="dxa"/>
            <w:vAlign w:val="center"/>
          </w:tcPr>
          <w:p w:rsidR="00F62EA1" w:rsidRPr="00F62EA1" w:rsidRDefault="00E4275A" w:rsidP="00576F77">
            <w:pPr>
              <w:pStyle w:val="2"/>
              <w:ind w:left="0"/>
              <w:jc w:val="center"/>
            </w:pPr>
            <w:r>
              <w:t>2221000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316734352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295268212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284999374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55025000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34079000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23857000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261709352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261189212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261142374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2EA1" w:rsidTr="00D03E06">
        <w:tc>
          <w:tcPr>
            <w:tcW w:w="4928" w:type="dxa"/>
          </w:tcPr>
          <w:p w:rsidR="00F62EA1" w:rsidRPr="00F62EA1" w:rsidRDefault="00F62EA1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района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480579952</w:t>
            </w:r>
          </w:p>
        </w:tc>
        <w:tc>
          <w:tcPr>
            <w:tcW w:w="1559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475214012</w:t>
            </w:r>
          </w:p>
        </w:tc>
        <w:tc>
          <w:tcPr>
            <w:tcW w:w="1596" w:type="dxa"/>
            <w:vAlign w:val="center"/>
          </w:tcPr>
          <w:p w:rsidR="00F62EA1" w:rsidRPr="00F62EA1" w:rsidRDefault="00B45B3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479803374</w:t>
            </w:r>
          </w:p>
        </w:tc>
      </w:tr>
      <w:tr w:rsidR="00A2407E" w:rsidTr="00D03E06">
        <w:tc>
          <w:tcPr>
            <w:tcW w:w="4928" w:type="dxa"/>
          </w:tcPr>
          <w:p w:rsidR="00A2407E" w:rsidRPr="00F62EA1" w:rsidRDefault="00A2407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-)/ Профицит(+)</w:t>
            </w:r>
          </w:p>
        </w:tc>
        <w:tc>
          <w:tcPr>
            <w:tcW w:w="1559" w:type="dxa"/>
            <w:vAlign w:val="center"/>
          </w:tcPr>
          <w:p w:rsidR="00A2407E" w:rsidRPr="00167EB1" w:rsidRDefault="00167EB1" w:rsidP="00E72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-4631600</w:t>
            </w:r>
          </w:p>
        </w:tc>
        <w:tc>
          <w:tcPr>
            <w:tcW w:w="1559" w:type="dxa"/>
            <w:vAlign w:val="center"/>
          </w:tcPr>
          <w:p w:rsidR="00A2407E" w:rsidRPr="00167EB1" w:rsidRDefault="00167EB1" w:rsidP="00E72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-1537800</w:t>
            </w:r>
          </w:p>
        </w:tc>
        <w:tc>
          <w:tcPr>
            <w:tcW w:w="1596" w:type="dxa"/>
            <w:vAlign w:val="center"/>
          </w:tcPr>
          <w:p w:rsidR="00A2407E" w:rsidRPr="00167EB1" w:rsidRDefault="00167EB1" w:rsidP="00E72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-1779000</w:t>
            </w:r>
          </w:p>
        </w:tc>
      </w:tr>
      <w:tr w:rsidR="00A2407E" w:rsidTr="00D03E06">
        <w:tc>
          <w:tcPr>
            <w:tcW w:w="4928" w:type="dxa"/>
          </w:tcPr>
          <w:p w:rsidR="00A2407E" w:rsidRPr="00F62EA1" w:rsidRDefault="00A2407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A1">
              <w:rPr>
                <w:rFonts w:ascii="Times New Roman" w:hAnsi="Times New Roman" w:cs="Times New Roman"/>
                <w:sz w:val="24"/>
                <w:szCs w:val="24"/>
              </w:rPr>
              <w:t>% дефицита в объеме собственных доходов (установленный предел в соответствии с Бюджетным кодексом -10,0%)</w:t>
            </w:r>
          </w:p>
        </w:tc>
        <w:tc>
          <w:tcPr>
            <w:tcW w:w="1559" w:type="dxa"/>
            <w:vAlign w:val="center"/>
          </w:tcPr>
          <w:p w:rsidR="00A2407E" w:rsidRPr="00167EB1" w:rsidRDefault="00167EB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A2407E" w:rsidRPr="00167EB1" w:rsidRDefault="00167EB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96" w:type="dxa"/>
            <w:vAlign w:val="center"/>
          </w:tcPr>
          <w:p w:rsidR="00A2407E" w:rsidRPr="00167EB1" w:rsidRDefault="00167EB1" w:rsidP="00D0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EB1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</w:tbl>
    <w:p w:rsidR="004C2C48" w:rsidRPr="002A4147" w:rsidRDefault="004C2C48" w:rsidP="00176895">
      <w:pPr>
        <w:pStyle w:val="Style31"/>
        <w:widowControl/>
        <w:ind w:right="1637"/>
        <w:rPr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176895">
      <w:pPr>
        <w:pStyle w:val="Style27"/>
        <w:widowControl/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«Унечский муниципальный район»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C2C48" w:rsidRDefault="003601E1" w:rsidP="008600BA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4.1. Доходы 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муниципального образования «Унечский муниципальный район» 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>в 201</w:t>
      </w:r>
      <w:r w:rsidR="00602CC9">
        <w:rPr>
          <w:rStyle w:val="FontStyle75"/>
          <w:rFonts w:ascii="Times New Roman" w:hAnsi="Times New Roman" w:cs="Times New Roman"/>
          <w:sz w:val="28"/>
          <w:szCs w:val="28"/>
        </w:rPr>
        <w:t>5 - 2017</w:t>
      </w:r>
      <w:r w:rsidR="004C2C48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 годах</w:t>
      </w:r>
    </w:p>
    <w:p w:rsidR="00D4638D" w:rsidRPr="002A4147" w:rsidRDefault="00D4638D" w:rsidP="00176895">
      <w:pPr>
        <w:pStyle w:val="Style55"/>
        <w:widowControl/>
        <w:ind w:firstLine="709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2A4147" w:rsidRDefault="003601E1" w:rsidP="00176895">
      <w:pPr>
        <w:pStyle w:val="Style23"/>
        <w:widowControl/>
        <w:spacing w:line="240" w:lineRule="auto"/>
        <w:ind w:firstLine="709"/>
        <w:jc w:val="left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Структура доходов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>на 201</w:t>
      </w:r>
      <w:r w:rsidR="00602CC9">
        <w:rPr>
          <w:rStyle w:val="FontStyle90"/>
          <w:rFonts w:ascii="Times New Roman" w:hAnsi="Times New Roman" w:cs="Times New Roman"/>
          <w:sz w:val="28"/>
          <w:szCs w:val="28"/>
        </w:rPr>
        <w:t>5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- 201</w:t>
      </w:r>
      <w:r w:rsidR="00602CC9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4C2C48"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 годы представлена в таблице 4.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 xml:space="preserve">     Таблица 4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«Унечский муниципальный район» в 201</w:t>
      </w:r>
      <w:r w:rsidR="00602CC9">
        <w:rPr>
          <w:rFonts w:ascii="Times New Roman" w:hAnsi="Times New Roman" w:cs="Times New Roman"/>
          <w:sz w:val="28"/>
          <w:szCs w:val="28"/>
        </w:rPr>
        <w:t>5</w:t>
      </w:r>
      <w:r w:rsidRPr="003601E1">
        <w:rPr>
          <w:rFonts w:ascii="Times New Roman" w:hAnsi="Times New Roman" w:cs="Times New Roman"/>
          <w:sz w:val="28"/>
          <w:szCs w:val="28"/>
        </w:rPr>
        <w:t xml:space="preserve"> - 201</w:t>
      </w:r>
      <w:r w:rsidR="00602CC9">
        <w:rPr>
          <w:rFonts w:ascii="Times New Roman" w:hAnsi="Times New Roman" w:cs="Times New Roman"/>
          <w:sz w:val="28"/>
          <w:szCs w:val="28"/>
        </w:rPr>
        <w:t>7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3601E1" w:rsidRPr="003601E1" w:rsidRDefault="003601E1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Pr="003601E1">
        <w:rPr>
          <w:rFonts w:ascii="Times New Roman" w:hAnsi="Times New Roman" w:cs="Times New Roman"/>
          <w:sz w:val="28"/>
          <w:szCs w:val="28"/>
        </w:rPr>
        <w:tab/>
      </w:r>
      <w:r w:rsidR="007B04C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601E1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642" w:type="dxa"/>
        <w:tblLook w:val="04A0" w:firstRow="1" w:lastRow="0" w:firstColumn="1" w:lastColumn="0" w:noHBand="0" w:noVBand="1"/>
      </w:tblPr>
      <w:tblGrid>
        <w:gridCol w:w="4928"/>
        <w:gridCol w:w="1559"/>
        <w:gridCol w:w="1559"/>
        <w:gridCol w:w="1596"/>
      </w:tblGrid>
      <w:tr w:rsidR="003601E1" w:rsidRPr="002C7B54" w:rsidTr="000054CA">
        <w:tc>
          <w:tcPr>
            <w:tcW w:w="4928" w:type="dxa"/>
          </w:tcPr>
          <w:p w:rsidR="003601E1" w:rsidRPr="003601E1" w:rsidRDefault="003601E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559" w:type="dxa"/>
          </w:tcPr>
          <w:p w:rsidR="003601E1" w:rsidRPr="003601E1" w:rsidRDefault="00602CC9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3601E1"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3601E1" w:rsidRPr="003601E1" w:rsidRDefault="003601E1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</w:tcPr>
          <w:p w:rsidR="003601E1" w:rsidRPr="003601E1" w:rsidRDefault="003601E1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E0B2E" w:rsidRPr="002C7B54" w:rsidTr="00E725D6">
        <w:tc>
          <w:tcPr>
            <w:tcW w:w="4928" w:type="dxa"/>
          </w:tcPr>
          <w:p w:rsidR="00FE0B2E" w:rsidRPr="003601E1" w:rsidRDefault="00FE0B2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475948352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473676212</w:t>
            </w:r>
          </w:p>
        </w:tc>
        <w:tc>
          <w:tcPr>
            <w:tcW w:w="1596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478024374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159214000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178408000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193025000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145941000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164583000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178663000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114586000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130890000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145008000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4797000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5974000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4776000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 xml:space="preserve">-налоги на совокупный доход 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24471000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25566000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26658000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lastRenderedPageBreak/>
              <w:t>-государственная пошлина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2087000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2153000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2221000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13273000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13825000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14362000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8259000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8637000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9015000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-платежи при пользовании природными ресурсами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1051000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1100000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1147000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150000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150000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150000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-административные платежи и сборы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135000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151000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151000</w:t>
            </w:r>
          </w:p>
        </w:tc>
      </w:tr>
      <w:tr w:rsidR="00FE0B2E" w:rsidRPr="002C7B54" w:rsidTr="000054CA">
        <w:tc>
          <w:tcPr>
            <w:tcW w:w="4928" w:type="dxa"/>
          </w:tcPr>
          <w:p w:rsidR="00FE0B2E" w:rsidRPr="003601E1" w:rsidRDefault="00FE0B2E" w:rsidP="00176895">
            <w:pPr>
              <w:pStyle w:val="2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3678000</w:t>
            </w:r>
          </w:p>
        </w:tc>
        <w:tc>
          <w:tcPr>
            <w:tcW w:w="1559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3787000</w:t>
            </w:r>
          </w:p>
        </w:tc>
        <w:tc>
          <w:tcPr>
            <w:tcW w:w="1596" w:type="dxa"/>
          </w:tcPr>
          <w:p w:rsidR="00FE0B2E" w:rsidRPr="003601E1" w:rsidRDefault="00FE0B2E" w:rsidP="00576F77">
            <w:pPr>
              <w:pStyle w:val="2"/>
              <w:ind w:left="0"/>
              <w:jc w:val="center"/>
            </w:pPr>
            <w:r>
              <w:t>3899000</w:t>
            </w:r>
          </w:p>
        </w:tc>
      </w:tr>
      <w:tr w:rsidR="00FE0B2E" w:rsidRPr="002C7B54" w:rsidTr="00E725D6">
        <w:tc>
          <w:tcPr>
            <w:tcW w:w="4928" w:type="dxa"/>
          </w:tcPr>
          <w:p w:rsidR="00FE0B2E" w:rsidRPr="003601E1" w:rsidRDefault="00FE0B2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316734352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295268212</w:t>
            </w:r>
          </w:p>
        </w:tc>
        <w:tc>
          <w:tcPr>
            <w:tcW w:w="1596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284999374</w:t>
            </w:r>
          </w:p>
        </w:tc>
      </w:tr>
      <w:tr w:rsidR="00FE0B2E" w:rsidRPr="002C7B54" w:rsidTr="00E725D6">
        <w:tc>
          <w:tcPr>
            <w:tcW w:w="4928" w:type="dxa"/>
          </w:tcPr>
          <w:p w:rsidR="00FE0B2E" w:rsidRPr="003601E1" w:rsidRDefault="00FE0B2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-дотации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55025000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34079000</w:t>
            </w:r>
          </w:p>
        </w:tc>
        <w:tc>
          <w:tcPr>
            <w:tcW w:w="1596" w:type="dxa"/>
            <w:vAlign w:val="center"/>
          </w:tcPr>
          <w:p w:rsidR="00FE0B2E" w:rsidRPr="00F62EA1" w:rsidRDefault="00FE0B2E" w:rsidP="00576F77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23857000</w:t>
            </w:r>
          </w:p>
        </w:tc>
      </w:tr>
      <w:tr w:rsidR="00FE0B2E" w:rsidRPr="002C7B54" w:rsidTr="00E725D6">
        <w:tc>
          <w:tcPr>
            <w:tcW w:w="4928" w:type="dxa"/>
          </w:tcPr>
          <w:p w:rsidR="00FE0B2E" w:rsidRPr="003601E1" w:rsidRDefault="00FE0B2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261709352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261189212</w:t>
            </w:r>
          </w:p>
        </w:tc>
        <w:tc>
          <w:tcPr>
            <w:tcW w:w="1596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261142374</w:t>
            </w:r>
          </w:p>
        </w:tc>
      </w:tr>
      <w:tr w:rsidR="00FE0B2E" w:rsidRPr="002C7B54" w:rsidTr="00E725D6">
        <w:tc>
          <w:tcPr>
            <w:tcW w:w="4928" w:type="dxa"/>
          </w:tcPr>
          <w:p w:rsidR="00FE0B2E" w:rsidRPr="003601E1" w:rsidRDefault="00FE0B2E" w:rsidP="0017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  <w:vAlign w:val="center"/>
          </w:tcPr>
          <w:p w:rsidR="00FE0B2E" w:rsidRPr="00F62EA1" w:rsidRDefault="00FE0B2E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7605" w:rsidRDefault="00257605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2D076B" wp14:editId="49826F5C">
                <wp:simplePos x="0" y="0"/>
                <wp:positionH relativeFrom="column">
                  <wp:posOffset>1525905</wp:posOffset>
                </wp:positionH>
                <wp:positionV relativeFrom="paragraph">
                  <wp:posOffset>1931670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8F0" w:rsidRPr="00257605" w:rsidRDefault="003C08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57605">
                              <w:rPr>
                                <w:sz w:val="28"/>
                                <w:szCs w:val="28"/>
                              </w:rPr>
                              <w:t>201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3" style="position:absolute;left:0;text-align:left;margin-left:120.15pt;margin-top:152.1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7D08DF" w:rsidRPr="00257605" w:rsidRDefault="007D08DF">
                      <w:pPr>
                        <w:rPr>
                          <w:sz w:val="28"/>
                          <w:szCs w:val="28"/>
                        </w:rPr>
                      </w:pPr>
                      <w:r w:rsidRPr="00257605">
                        <w:rPr>
                          <w:sz w:val="28"/>
                          <w:szCs w:val="28"/>
                        </w:rPr>
                        <w:t>201</w:t>
                      </w:r>
                      <w:r>
                        <w:rPr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A6CAE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80E65E" wp14:editId="13128B41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района </w:t>
      </w:r>
      <w:r w:rsidR="00D06D41">
        <w:rPr>
          <w:rFonts w:ascii="Times New Roman" w:hAnsi="Times New Roman" w:cs="Times New Roman"/>
          <w:sz w:val="28"/>
          <w:szCs w:val="28"/>
        </w:rPr>
        <w:t>на 2015 год доля собственных доходов составила 33%, безвозмездных поступлений 67%.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налог на вмененный доход,</w:t>
      </w:r>
    </w:p>
    <w:p w:rsidR="00D06D41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имущества.</w:t>
      </w:r>
    </w:p>
    <w:p w:rsidR="00D06D41" w:rsidRPr="00B606A7" w:rsidRDefault="00D06D41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6C54" w:rsidRPr="00836C54" w:rsidRDefault="00836C5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C54">
        <w:rPr>
          <w:rFonts w:ascii="Times New Roman" w:hAnsi="Times New Roman" w:cs="Times New Roman"/>
          <w:b/>
          <w:sz w:val="28"/>
          <w:szCs w:val="28"/>
        </w:rPr>
        <w:t>4.2. Расходы бюджета муниципального образования «Унечский муниципальный район» в 201</w:t>
      </w:r>
      <w:r w:rsidR="00602CC9">
        <w:rPr>
          <w:rFonts w:ascii="Times New Roman" w:hAnsi="Times New Roman" w:cs="Times New Roman"/>
          <w:b/>
          <w:sz w:val="28"/>
          <w:szCs w:val="28"/>
        </w:rPr>
        <w:t>5</w:t>
      </w:r>
      <w:r w:rsidRPr="00836C54">
        <w:rPr>
          <w:rFonts w:ascii="Times New Roman" w:hAnsi="Times New Roman" w:cs="Times New Roman"/>
          <w:b/>
          <w:sz w:val="28"/>
          <w:szCs w:val="28"/>
        </w:rPr>
        <w:t>-201</w:t>
      </w:r>
      <w:r w:rsidR="00602CC9">
        <w:rPr>
          <w:rFonts w:ascii="Times New Roman" w:hAnsi="Times New Roman" w:cs="Times New Roman"/>
          <w:b/>
          <w:sz w:val="28"/>
          <w:szCs w:val="28"/>
        </w:rPr>
        <w:t>7</w:t>
      </w:r>
      <w:r w:rsidRPr="00836C5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«Унечский муниципальный район» на 201</w:t>
      </w:r>
      <w:r w:rsidR="00602C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602C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 в соответствии с бюджетной классификацией сгруппированы по основным направлениям:</w:t>
      </w:r>
    </w:p>
    <w:p w:rsidR="00E006AA" w:rsidRDefault="007B04C2" w:rsidP="007B04C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092963" w:rsidRPr="00E006AA" w:rsidTr="00E006AA">
        <w:tc>
          <w:tcPr>
            <w:tcW w:w="3794" w:type="dxa"/>
            <w:vAlign w:val="center"/>
          </w:tcPr>
          <w:p w:rsidR="00092963" w:rsidRPr="00E006AA" w:rsidRDefault="00092963" w:rsidP="00E0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092963" w:rsidRPr="00E006AA" w:rsidRDefault="00092963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92963" w:rsidRPr="00E006AA" w:rsidRDefault="00092963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50" w:type="dxa"/>
            <w:vAlign w:val="center"/>
          </w:tcPr>
          <w:p w:rsidR="00092963" w:rsidRPr="00E006AA" w:rsidRDefault="00092963" w:rsidP="00602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2C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(всего):</w:t>
            </w:r>
          </w:p>
        </w:tc>
        <w:tc>
          <w:tcPr>
            <w:tcW w:w="1843" w:type="dxa"/>
            <w:vAlign w:val="center"/>
          </w:tcPr>
          <w:p w:rsidR="00E006AA" w:rsidRPr="00E006AA" w:rsidRDefault="00FA1D09" w:rsidP="00576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480579952</w:t>
            </w:r>
          </w:p>
        </w:tc>
        <w:tc>
          <w:tcPr>
            <w:tcW w:w="1984" w:type="dxa"/>
            <w:vAlign w:val="center"/>
          </w:tcPr>
          <w:p w:rsidR="00E006AA" w:rsidRPr="00E006AA" w:rsidRDefault="00FA1D09" w:rsidP="00576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475214012</w:t>
            </w:r>
          </w:p>
        </w:tc>
        <w:tc>
          <w:tcPr>
            <w:tcW w:w="1950" w:type="dxa"/>
            <w:vAlign w:val="center"/>
          </w:tcPr>
          <w:p w:rsidR="00E006AA" w:rsidRPr="00E006AA" w:rsidRDefault="00FA1D09" w:rsidP="00576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479803374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43740200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39760920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39868600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603276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609916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585598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2372000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2162100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2164000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11915320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10160720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8962720</w:t>
            </w:r>
          </w:p>
        </w:tc>
      </w:tr>
      <w:tr w:rsidR="0091153A" w:rsidRPr="00E006AA" w:rsidTr="00E006AA">
        <w:tc>
          <w:tcPr>
            <w:tcW w:w="3794" w:type="dxa"/>
          </w:tcPr>
          <w:p w:rsidR="0091153A" w:rsidRPr="00E006AA" w:rsidRDefault="0091153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vAlign w:val="center"/>
          </w:tcPr>
          <w:p w:rsidR="0091153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1898611</w:t>
            </w:r>
          </w:p>
        </w:tc>
        <w:tc>
          <w:tcPr>
            <w:tcW w:w="1984" w:type="dxa"/>
            <w:vAlign w:val="center"/>
          </w:tcPr>
          <w:p w:rsidR="0091153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398611</w:t>
            </w:r>
          </w:p>
        </w:tc>
        <w:tc>
          <w:tcPr>
            <w:tcW w:w="1950" w:type="dxa"/>
            <w:vAlign w:val="center"/>
          </w:tcPr>
          <w:p w:rsidR="0091153A" w:rsidRDefault="0091153A" w:rsidP="009C0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39861</w:t>
            </w:r>
            <w:r w:rsidR="009C0F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153A" w:rsidRPr="00E006AA" w:rsidTr="00E006AA">
        <w:tc>
          <w:tcPr>
            <w:tcW w:w="3794" w:type="dxa"/>
          </w:tcPr>
          <w:p w:rsidR="0091153A" w:rsidRDefault="0091153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vAlign w:val="center"/>
          </w:tcPr>
          <w:p w:rsidR="0091153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  <w:tc>
          <w:tcPr>
            <w:tcW w:w="1984" w:type="dxa"/>
            <w:vAlign w:val="center"/>
          </w:tcPr>
          <w:p w:rsidR="0091153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  <w:tc>
          <w:tcPr>
            <w:tcW w:w="1950" w:type="dxa"/>
            <w:vAlign w:val="center"/>
          </w:tcPr>
          <w:p w:rsidR="0091153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358421717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357252852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357414218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26849000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25139400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25260100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22719828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22373493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22210528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</w:tr>
      <w:tr w:rsidR="00E006AA" w:rsidRPr="00E006AA" w:rsidTr="00E006AA">
        <w:tc>
          <w:tcPr>
            <w:tcW w:w="3794" w:type="dxa"/>
          </w:tcPr>
          <w:p w:rsidR="00E006AA" w:rsidRPr="00E006AA" w:rsidRDefault="00E006AA" w:rsidP="00092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6AA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5350000</w:t>
            </w:r>
          </w:p>
        </w:tc>
        <w:tc>
          <w:tcPr>
            <w:tcW w:w="1950" w:type="dxa"/>
            <w:vAlign w:val="center"/>
          </w:tcPr>
          <w:p w:rsidR="00E006AA" w:rsidRPr="00E006AA" w:rsidRDefault="0091153A" w:rsidP="00576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10933000</w:t>
            </w:r>
          </w:p>
        </w:tc>
      </w:tr>
    </w:tbl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1E6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lang w:eastAsia="ru-RU"/>
        </w:rPr>
        <w:drawing>
          <wp:inline distT="0" distB="0" distL="0" distR="0" wp14:anchorId="7070480B" wp14:editId="1E88BB3E">
            <wp:extent cx="5897880" cy="3200400"/>
            <wp:effectExtent l="0" t="0" r="762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Pr="00473E36" w:rsidRDefault="00473E36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Основную долю в расходах бюджета на 2014 год занимают 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олитики, физи</w:t>
      </w:r>
      <w:r w:rsidRPr="00473E36">
        <w:rPr>
          <w:rFonts w:ascii="Times New Roman" w:hAnsi="Times New Roman" w:cs="Times New Roman"/>
          <w:sz w:val="28"/>
          <w:szCs w:val="28"/>
        </w:rPr>
        <w:t>ческая культура и спорт). При этом на долю д</w:t>
      </w:r>
      <w:r>
        <w:rPr>
          <w:rFonts w:ascii="Times New Roman" w:hAnsi="Times New Roman" w:cs="Times New Roman"/>
          <w:sz w:val="28"/>
          <w:szCs w:val="28"/>
        </w:rPr>
        <w:t>вух отраслей — образовани</w:t>
      </w:r>
      <w:r w:rsidR="00C8767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87678">
        <w:rPr>
          <w:rFonts w:ascii="Times New Roman" w:hAnsi="Times New Roman" w:cs="Times New Roman"/>
          <w:sz w:val="28"/>
          <w:szCs w:val="28"/>
        </w:rPr>
        <w:t>культура</w:t>
      </w:r>
      <w:r>
        <w:rPr>
          <w:rFonts w:ascii="Times New Roman" w:hAnsi="Times New Roman" w:cs="Times New Roman"/>
          <w:sz w:val="28"/>
          <w:szCs w:val="28"/>
        </w:rPr>
        <w:t xml:space="preserve"> — приходится </w:t>
      </w:r>
      <w:r w:rsidR="00C87678">
        <w:rPr>
          <w:rFonts w:ascii="Times New Roman" w:hAnsi="Times New Roman" w:cs="Times New Roman"/>
          <w:sz w:val="28"/>
          <w:szCs w:val="28"/>
        </w:rPr>
        <w:t>80,8</w:t>
      </w:r>
      <w:r w:rsidRPr="00473E36">
        <w:rPr>
          <w:rFonts w:ascii="Times New Roman" w:hAnsi="Times New Roman" w:cs="Times New Roman"/>
          <w:sz w:val="28"/>
          <w:szCs w:val="28"/>
        </w:rPr>
        <w:t>% бюджета.</w:t>
      </w:r>
    </w:p>
    <w:p w:rsidR="00BD6D1C" w:rsidRDefault="00473E36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Значительный объем расходов, приходя</w:t>
      </w:r>
      <w:r>
        <w:rPr>
          <w:rFonts w:ascii="Times New Roman" w:hAnsi="Times New Roman" w:cs="Times New Roman"/>
          <w:sz w:val="28"/>
          <w:szCs w:val="28"/>
        </w:rPr>
        <w:t>щихся на «социальный блок», обу</w:t>
      </w:r>
      <w:r w:rsidRPr="00473E36">
        <w:rPr>
          <w:rFonts w:ascii="Times New Roman" w:hAnsi="Times New Roman" w:cs="Times New Roman"/>
          <w:sz w:val="28"/>
          <w:szCs w:val="28"/>
        </w:rPr>
        <w:t>словлен необходимостью исполнения «майских» указов Президента России, в первую очередь — указа от 7 мая 2012 года №</w:t>
      </w:r>
      <w:r w:rsidR="002612C4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</w:t>
      </w:r>
      <w:r w:rsidRPr="00473E36">
        <w:rPr>
          <w:rFonts w:ascii="Times New Roman" w:hAnsi="Times New Roman" w:cs="Times New Roman"/>
          <w:sz w:val="28"/>
          <w:szCs w:val="28"/>
        </w:rPr>
        <w:t>ции государственной социальной политики</w:t>
      </w:r>
      <w:r w:rsidR="002612C4">
        <w:rPr>
          <w:rFonts w:ascii="Times New Roman" w:hAnsi="Times New Roman" w:cs="Times New Roman"/>
          <w:sz w:val="28"/>
          <w:szCs w:val="28"/>
        </w:rPr>
        <w:t xml:space="preserve">», </w:t>
      </w:r>
      <w:r w:rsidR="002612C4">
        <w:rPr>
          <w:rFonts w:ascii="Times New Roman" w:hAnsi="Times New Roman" w:cs="Times New Roman"/>
          <w:sz w:val="28"/>
          <w:szCs w:val="28"/>
        </w:rPr>
        <w:lastRenderedPageBreak/>
        <w:t>которым предусмотрено повыше</w:t>
      </w:r>
      <w:r w:rsidRPr="00473E36">
        <w:rPr>
          <w:rFonts w:ascii="Times New Roman" w:hAnsi="Times New Roman" w:cs="Times New Roman"/>
          <w:sz w:val="28"/>
          <w:szCs w:val="28"/>
        </w:rPr>
        <w:t>ние до 2018 года заработной платы работн</w:t>
      </w:r>
      <w:r w:rsidR="002612C4">
        <w:rPr>
          <w:rFonts w:ascii="Times New Roman" w:hAnsi="Times New Roman" w:cs="Times New Roman"/>
          <w:sz w:val="28"/>
          <w:szCs w:val="28"/>
        </w:rPr>
        <w:t>иков бюджетной сферы до установ</w:t>
      </w:r>
      <w:r w:rsidRPr="00473E36">
        <w:rPr>
          <w:rFonts w:ascii="Times New Roman" w:hAnsi="Times New Roman" w:cs="Times New Roman"/>
          <w:sz w:val="28"/>
          <w:szCs w:val="28"/>
        </w:rPr>
        <w:t>ленных уровней.</w:t>
      </w:r>
    </w:p>
    <w:p w:rsidR="002612C4" w:rsidRDefault="002612C4" w:rsidP="00473E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12C4" w:rsidRPr="002612C4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2C4">
        <w:rPr>
          <w:rFonts w:ascii="Times New Roman" w:hAnsi="Times New Roman" w:cs="Times New Roman"/>
          <w:sz w:val="28"/>
          <w:szCs w:val="28"/>
        </w:rPr>
        <w:t>Основными целями</w:t>
      </w:r>
      <w:r w:rsidR="009C0FED">
        <w:rPr>
          <w:rFonts w:ascii="Times New Roman" w:hAnsi="Times New Roman" w:cs="Times New Roman"/>
          <w:sz w:val="28"/>
          <w:szCs w:val="28"/>
        </w:rPr>
        <w:t xml:space="preserve"> (приоритетами) </w:t>
      </w:r>
      <w:r w:rsidRPr="002612C4">
        <w:rPr>
          <w:rFonts w:ascii="Times New Roman" w:hAnsi="Times New Roman" w:cs="Times New Roman"/>
          <w:sz w:val="28"/>
          <w:szCs w:val="28"/>
        </w:rPr>
        <w:t xml:space="preserve"> бюджетной полити</w:t>
      </w:r>
      <w:r>
        <w:rPr>
          <w:rFonts w:ascii="Times New Roman" w:hAnsi="Times New Roman" w:cs="Times New Roman"/>
          <w:sz w:val="28"/>
          <w:szCs w:val="28"/>
        </w:rPr>
        <w:t>ки на 201</w:t>
      </w:r>
      <w:r w:rsidR="006C502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 w:rsidRPr="002612C4">
        <w:rPr>
          <w:rFonts w:ascii="Times New Roman" w:hAnsi="Times New Roman" w:cs="Times New Roman"/>
          <w:sz w:val="28"/>
          <w:szCs w:val="28"/>
        </w:rPr>
        <w:t>риод 201</w:t>
      </w:r>
      <w:r w:rsidR="006C502C">
        <w:rPr>
          <w:rFonts w:ascii="Times New Roman" w:hAnsi="Times New Roman" w:cs="Times New Roman"/>
          <w:sz w:val="28"/>
          <w:szCs w:val="28"/>
        </w:rPr>
        <w:t>6 и 2017</w:t>
      </w:r>
      <w:r w:rsidRPr="002612C4">
        <w:rPr>
          <w:rFonts w:ascii="Times New Roman" w:hAnsi="Times New Roman" w:cs="Times New Roman"/>
          <w:sz w:val="28"/>
          <w:szCs w:val="28"/>
        </w:rPr>
        <w:t xml:space="preserve"> годов являются:</w:t>
      </w:r>
    </w:p>
    <w:p w:rsidR="002612C4" w:rsidRPr="002612C4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612C4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бюджетной системы, ограничение принятия обязательств, не</w:t>
      </w:r>
      <w:r>
        <w:rPr>
          <w:rFonts w:ascii="Times New Roman" w:hAnsi="Times New Roman" w:cs="Times New Roman"/>
          <w:sz w:val="28"/>
          <w:szCs w:val="28"/>
        </w:rPr>
        <w:t xml:space="preserve"> обеспеченных финансовыми ресур</w:t>
      </w:r>
      <w:r w:rsidRPr="002612C4">
        <w:rPr>
          <w:rFonts w:ascii="Times New Roman" w:hAnsi="Times New Roman" w:cs="Times New Roman"/>
          <w:sz w:val="28"/>
          <w:szCs w:val="28"/>
        </w:rPr>
        <w:t xml:space="preserve">сами, поддержание объема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612C4">
        <w:rPr>
          <w:rFonts w:ascii="Times New Roman" w:hAnsi="Times New Roman" w:cs="Times New Roman"/>
          <w:sz w:val="28"/>
          <w:szCs w:val="28"/>
        </w:rPr>
        <w:t xml:space="preserve"> внутреннего долга на безопасно</w:t>
      </w:r>
      <w:r>
        <w:rPr>
          <w:rFonts w:ascii="Times New Roman" w:hAnsi="Times New Roman" w:cs="Times New Roman"/>
          <w:sz w:val="28"/>
          <w:szCs w:val="28"/>
        </w:rPr>
        <w:t>м для финансовой системы</w:t>
      </w:r>
      <w:r w:rsidRPr="002612C4">
        <w:rPr>
          <w:rFonts w:ascii="Times New Roman" w:hAnsi="Times New Roman" w:cs="Times New Roman"/>
          <w:sz w:val="28"/>
          <w:szCs w:val="28"/>
        </w:rPr>
        <w:t xml:space="preserve"> уровне;</w:t>
      </w:r>
    </w:p>
    <w:p w:rsidR="002612C4" w:rsidRPr="002612C4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612C4">
        <w:rPr>
          <w:rFonts w:ascii="Times New Roman" w:hAnsi="Times New Roman" w:cs="Times New Roman"/>
          <w:sz w:val="28"/>
          <w:szCs w:val="28"/>
        </w:rPr>
        <w:t xml:space="preserve">безусловное исполнение принятых социальных обязательств, </w:t>
      </w:r>
      <w:r w:rsidR="00C87678">
        <w:rPr>
          <w:rFonts w:ascii="Times New Roman" w:hAnsi="Times New Roman" w:cs="Times New Roman"/>
          <w:sz w:val="28"/>
          <w:szCs w:val="28"/>
        </w:rPr>
        <w:t>а также задач</w:t>
      </w:r>
      <w:r w:rsidRPr="002612C4">
        <w:rPr>
          <w:rFonts w:ascii="Times New Roman" w:hAnsi="Times New Roman" w:cs="Times New Roman"/>
          <w:sz w:val="28"/>
          <w:szCs w:val="28"/>
        </w:rPr>
        <w:t>, предусмотренных ука</w:t>
      </w:r>
      <w:r>
        <w:rPr>
          <w:rFonts w:ascii="Times New Roman" w:hAnsi="Times New Roman" w:cs="Times New Roman"/>
          <w:sz w:val="28"/>
          <w:szCs w:val="28"/>
        </w:rPr>
        <w:t>зами Президента Российской Феде</w:t>
      </w:r>
      <w:r w:rsidRPr="002612C4">
        <w:rPr>
          <w:rFonts w:ascii="Times New Roman" w:hAnsi="Times New Roman" w:cs="Times New Roman"/>
          <w:sz w:val="28"/>
          <w:szCs w:val="28"/>
        </w:rPr>
        <w:t>рации;</w:t>
      </w:r>
    </w:p>
    <w:p w:rsidR="002612C4" w:rsidRPr="002612C4" w:rsidRDefault="002612C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87678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муниципальными финансами</w:t>
      </w:r>
      <w:r w:rsidRPr="002612C4">
        <w:rPr>
          <w:rFonts w:ascii="Times New Roman" w:hAnsi="Times New Roman" w:cs="Times New Roman"/>
          <w:sz w:val="28"/>
          <w:szCs w:val="28"/>
        </w:rPr>
        <w:t>;</w:t>
      </w:r>
    </w:p>
    <w:p w:rsidR="002612C4" w:rsidRPr="002612C4" w:rsidRDefault="001847DF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87678">
        <w:rPr>
          <w:rFonts w:ascii="Times New Roman" w:hAnsi="Times New Roman" w:cs="Times New Roman"/>
          <w:sz w:val="28"/>
          <w:szCs w:val="28"/>
        </w:rPr>
        <w:t>повышение качества</w:t>
      </w:r>
      <w:r w:rsidR="002612C4" w:rsidRPr="002612C4">
        <w:rPr>
          <w:rFonts w:ascii="Times New Roman" w:hAnsi="Times New Roman" w:cs="Times New Roman"/>
          <w:sz w:val="28"/>
          <w:szCs w:val="28"/>
        </w:rPr>
        <w:t xml:space="preserve"> предост</w:t>
      </w:r>
      <w:r>
        <w:rPr>
          <w:rFonts w:ascii="Times New Roman" w:hAnsi="Times New Roman" w:cs="Times New Roman"/>
          <w:sz w:val="28"/>
          <w:szCs w:val="28"/>
        </w:rPr>
        <w:t>авления муниципальных</w:t>
      </w:r>
      <w:r w:rsidR="002612C4" w:rsidRPr="002612C4">
        <w:rPr>
          <w:rFonts w:ascii="Times New Roman" w:hAnsi="Times New Roman" w:cs="Times New Roman"/>
          <w:sz w:val="28"/>
          <w:szCs w:val="28"/>
        </w:rPr>
        <w:t xml:space="preserve"> услуг, </w:t>
      </w:r>
      <w:r w:rsidR="00C87678">
        <w:rPr>
          <w:rFonts w:ascii="Times New Roman" w:hAnsi="Times New Roman" w:cs="Times New Roman"/>
          <w:sz w:val="28"/>
          <w:szCs w:val="28"/>
        </w:rPr>
        <w:t>эффективности функционирования</w:t>
      </w:r>
      <w:r w:rsidR="001E75C8">
        <w:rPr>
          <w:rFonts w:ascii="Times New Roman" w:hAnsi="Times New Roman" w:cs="Times New Roman"/>
          <w:sz w:val="28"/>
          <w:szCs w:val="28"/>
        </w:rPr>
        <w:t xml:space="preserve"> сети муниципальных учреждений</w:t>
      </w:r>
      <w:r w:rsidR="002612C4" w:rsidRPr="002612C4">
        <w:rPr>
          <w:rFonts w:ascii="Times New Roman" w:hAnsi="Times New Roman" w:cs="Times New Roman"/>
          <w:sz w:val="28"/>
          <w:szCs w:val="28"/>
        </w:rPr>
        <w:t>;</w:t>
      </w:r>
    </w:p>
    <w:p w:rsidR="002612C4" w:rsidRPr="002612C4" w:rsidRDefault="00384F9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612C4" w:rsidRPr="002612C4">
        <w:rPr>
          <w:rFonts w:ascii="Times New Roman" w:hAnsi="Times New Roman" w:cs="Times New Roman"/>
          <w:sz w:val="28"/>
          <w:szCs w:val="28"/>
        </w:rPr>
        <w:t xml:space="preserve">дальнейшее внедрение программно-целевых </w:t>
      </w:r>
      <w:r w:rsidR="001E75C8">
        <w:rPr>
          <w:rFonts w:ascii="Times New Roman" w:hAnsi="Times New Roman" w:cs="Times New Roman"/>
          <w:sz w:val="28"/>
          <w:szCs w:val="28"/>
        </w:rPr>
        <w:t>методов бюджетирования</w:t>
      </w:r>
      <w:r w:rsidR="002612C4" w:rsidRPr="002612C4">
        <w:rPr>
          <w:rFonts w:ascii="Times New Roman" w:hAnsi="Times New Roman" w:cs="Times New Roman"/>
          <w:sz w:val="28"/>
          <w:szCs w:val="28"/>
        </w:rPr>
        <w:t xml:space="preserve"> в деятельность исполнительных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612C4" w:rsidRPr="002612C4">
        <w:rPr>
          <w:rFonts w:ascii="Times New Roman" w:hAnsi="Times New Roman" w:cs="Times New Roman"/>
          <w:sz w:val="28"/>
          <w:szCs w:val="28"/>
        </w:rPr>
        <w:t>;</w:t>
      </w:r>
    </w:p>
    <w:p w:rsidR="002612C4" w:rsidRPr="002612C4" w:rsidRDefault="00384F9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E75C8">
        <w:rPr>
          <w:rFonts w:ascii="Times New Roman" w:hAnsi="Times New Roman" w:cs="Times New Roman"/>
          <w:sz w:val="28"/>
          <w:szCs w:val="28"/>
        </w:rPr>
        <w:t>развитие системы межбюджетных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12C4" w:rsidRPr="002612C4">
        <w:rPr>
          <w:rFonts w:ascii="Times New Roman" w:hAnsi="Times New Roman" w:cs="Times New Roman"/>
          <w:sz w:val="28"/>
          <w:szCs w:val="28"/>
        </w:rPr>
        <w:t>расширени</w:t>
      </w:r>
      <w:r w:rsidR="001E75C8">
        <w:rPr>
          <w:rFonts w:ascii="Times New Roman" w:hAnsi="Times New Roman" w:cs="Times New Roman"/>
          <w:sz w:val="28"/>
          <w:szCs w:val="28"/>
        </w:rPr>
        <w:t>е</w:t>
      </w:r>
      <w:r w:rsidR="002612C4" w:rsidRPr="002612C4">
        <w:rPr>
          <w:rFonts w:ascii="Times New Roman" w:hAnsi="Times New Roman" w:cs="Times New Roman"/>
          <w:sz w:val="28"/>
          <w:szCs w:val="28"/>
        </w:rPr>
        <w:t xml:space="preserve"> финансовой самостоятельности </w:t>
      </w:r>
      <w:r>
        <w:rPr>
          <w:rFonts w:ascii="Times New Roman" w:hAnsi="Times New Roman" w:cs="Times New Roman"/>
          <w:sz w:val="28"/>
          <w:szCs w:val="28"/>
        </w:rPr>
        <w:t>местных бюджетов, ориента</w:t>
      </w:r>
      <w:r w:rsidR="002612C4" w:rsidRPr="002612C4">
        <w:rPr>
          <w:rFonts w:ascii="Times New Roman" w:hAnsi="Times New Roman" w:cs="Times New Roman"/>
          <w:sz w:val="28"/>
          <w:szCs w:val="28"/>
        </w:rPr>
        <w:t>ция финансовой поддержки на достижение к</w:t>
      </w:r>
      <w:r>
        <w:rPr>
          <w:rFonts w:ascii="Times New Roman" w:hAnsi="Times New Roman" w:cs="Times New Roman"/>
          <w:sz w:val="28"/>
          <w:szCs w:val="28"/>
        </w:rPr>
        <w:t>онечных результатов в сфере пол</w:t>
      </w:r>
      <w:r w:rsidR="002612C4" w:rsidRPr="002612C4">
        <w:rPr>
          <w:rFonts w:ascii="Times New Roman" w:hAnsi="Times New Roman" w:cs="Times New Roman"/>
          <w:sz w:val="28"/>
          <w:szCs w:val="28"/>
        </w:rPr>
        <w:t>номочий местного самоуправления;</w:t>
      </w:r>
    </w:p>
    <w:p w:rsidR="002612C4" w:rsidRDefault="00384F94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612C4" w:rsidRPr="002612C4">
        <w:rPr>
          <w:rFonts w:ascii="Times New Roman" w:hAnsi="Times New Roman" w:cs="Times New Roman"/>
          <w:sz w:val="28"/>
          <w:szCs w:val="28"/>
        </w:rPr>
        <w:t>повышение прозрачности и открытости бюджетной системы.</w:t>
      </w:r>
    </w:p>
    <w:p w:rsidR="003F1C42" w:rsidRDefault="003F1C42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1C42" w:rsidRDefault="003F1C42" w:rsidP="002612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263512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512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Муниципальные программы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«Унечский муниципальный район»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F1C42" w:rsidRPr="00263512" w:rsidRDefault="003F1C4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«Унечский муниципальный район» являются муниципальные программы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>вые значения, а также взаимоувязку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263512" w:rsidRDefault="0026351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t>В 201</w:t>
      </w:r>
      <w:r w:rsidR="006C502C">
        <w:rPr>
          <w:rFonts w:ascii="Times New Roman" w:hAnsi="Times New Roman" w:cs="Times New Roman"/>
          <w:sz w:val="28"/>
          <w:szCs w:val="28"/>
        </w:rPr>
        <w:t>5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 w:rsidR="00B967F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B967F8"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263512">
        <w:rPr>
          <w:rFonts w:ascii="Times New Roman" w:hAnsi="Times New Roman" w:cs="Times New Roman"/>
          <w:sz w:val="28"/>
          <w:szCs w:val="28"/>
        </w:rPr>
        <w:t>будет ос</w:t>
      </w:r>
      <w:r w:rsidR="00CF33A7">
        <w:rPr>
          <w:rFonts w:ascii="Times New Roman" w:hAnsi="Times New Roman" w:cs="Times New Roman"/>
          <w:sz w:val="28"/>
          <w:szCs w:val="28"/>
        </w:rPr>
        <w:t>уществляться реализация 3 муниципальных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F33A7">
        <w:rPr>
          <w:rFonts w:ascii="Times New Roman" w:hAnsi="Times New Roman" w:cs="Times New Roman"/>
          <w:sz w:val="28"/>
          <w:szCs w:val="28"/>
        </w:rPr>
        <w:t>,</w:t>
      </w:r>
      <w:r w:rsidRPr="00263512">
        <w:rPr>
          <w:rFonts w:ascii="Times New Roman" w:hAnsi="Times New Roman" w:cs="Times New Roman"/>
          <w:sz w:val="28"/>
          <w:szCs w:val="28"/>
        </w:rPr>
        <w:t xml:space="preserve"> </w:t>
      </w:r>
      <w:r w:rsidR="00007057" w:rsidRPr="00263512">
        <w:rPr>
          <w:rFonts w:ascii="Times New Roman" w:hAnsi="Times New Roman" w:cs="Times New Roman"/>
          <w:sz w:val="28"/>
          <w:szCs w:val="28"/>
        </w:rPr>
        <w:t>предусмотрен</w:t>
      </w:r>
      <w:r w:rsidR="00007057">
        <w:rPr>
          <w:rFonts w:ascii="Times New Roman" w:hAnsi="Times New Roman" w:cs="Times New Roman"/>
          <w:sz w:val="28"/>
          <w:szCs w:val="28"/>
        </w:rPr>
        <w:t>ных</w:t>
      </w:r>
      <w:r w:rsidRPr="00263512">
        <w:rPr>
          <w:rFonts w:ascii="Times New Roman" w:hAnsi="Times New Roman" w:cs="Times New Roman"/>
          <w:sz w:val="28"/>
          <w:szCs w:val="28"/>
        </w:rPr>
        <w:t xml:space="preserve"> </w:t>
      </w:r>
      <w:r w:rsidR="00CF33A7">
        <w:rPr>
          <w:rFonts w:ascii="Times New Roman" w:hAnsi="Times New Roman" w:cs="Times New Roman"/>
          <w:sz w:val="28"/>
          <w:szCs w:val="28"/>
        </w:rPr>
        <w:t>на</w:t>
      </w:r>
      <w:r w:rsidRPr="00263512">
        <w:rPr>
          <w:rFonts w:ascii="Times New Roman" w:hAnsi="Times New Roman" w:cs="Times New Roman"/>
          <w:sz w:val="28"/>
          <w:szCs w:val="28"/>
        </w:rPr>
        <w:t xml:space="preserve"> 201</w:t>
      </w:r>
      <w:r w:rsidR="006C502C">
        <w:rPr>
          <w:rFonts w:ascii="Times New Roman" w:hAnsi="Times New Roman" w:cs="Times New Roman"/>
          <w:sz w:val="28"/>
          <w:szCs w:val="28"/>
        </w:rPr>
        <w:t>5</w:t>
      </w:r>
      <w:r w:rsidRPr="00263512">
        <w:rPr>
          <w:rFonts w:ascii="Times New Roman" w:hAnsi="Times New Roman" w:cs="Times New Roman"/>
          <w:sz w:val="28"/>
          <w:szCs w:val="28"/>
        </w:rPr>
        <w:t xml:space="preserve"> — </w:t>
      </w:r>
      <w:r w:rsidR="006C502C">
        <w:rPr>
          <w:rFonts w:ascii="Times New Roman" w:hAnsi="Times New Roman" w:cs="Times New Roman"/>
          <w:sz w:val="28"/>
          <w:szCs w:val="28"/>
        </w:rPr>
        <w:t>2017</w:t>
      </w:r>
      <w:r w:rsidR="00CF33A7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263512">
        <w:rPr>
          <w:rFonts w:ascii="Times New Roman" w:hAnsi="Times New Roman" w:cs="Times New Roman"/>
          <w:sz w:val="28"/>
          <w:szCs w:val="28"/>
        </w:rPr>
        <w:t>.</w:t>
      </w:r>
    </w:p>
    <w:p w:rsidR="003F1C42" w:rsidRPr="00263512" w:rsidRDefault="003F1C4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38213C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F5" w:rsidRDefault="00E77EC4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ПРОГРАММА «ОБЕСПЕЧЕНИЕ РЕАЛИЗАЦИИ ПОЛНОМОЧИЙ ИСПОЛНИТЕЛЬНО-РАСПОРЯДИТЕЛЬНОГО ОРГАНА УНЕЧСКОГО МУНИЦИПАЛЬНОГО РАЙОНА» </w:t>
      </w:r>
    </w:p>
    <w:p w:rsidR="00E77EC4" w:rsidRPr="00EA35F5" w:rsidRDefault="00E77EC4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E77EC4" w:rsidRDefault="00E77EC4" w:rsidP="0017689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967DD" w:rsidRPr="00D63158" w:rsidRDefault="00D63158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программы: </w:t>
      </w:r>
      <w:r w:rsidRPr="00D63158">
        <w:rPr>
          <w:rFonts w:ascii="Times New Roman" w:hAnsi="Times New Roman" w:cs="Times New Roman"/>
          <w:sz w:val="28"/>
          <w:szCs w:val="28"/>
        </w:rPr>
        <w:t>создание условий для эффективного исполнения полномочий исполнительно-распорядительного органа Унечского муниципального района; осуществление переданных исполнительно-распорядительному органу района отдельных государственных полномочий Брянской области;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проведение мероприятий по защите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обеспечение безопасности граждан на территории района;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создание условий для развития сельского хозяйства на территории района;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создание условий для функционирования транспорта, осуществления дорожной деятельности</w:t>
      </w:r>
      <w:r w:rsidR="001C2850"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 xml:space="preserve"> на территории района;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3158">
        <w:rPr>
          <w:rFonts w:ascii="Times New Roman" w:hAnsi="Times New Roman" w:cs="Times New Roman"/>
          <w:sz w:val="28"/>
          <w:szCs w:val="28"/>
        </w:rPr>
        <w:t>повышения эффективности и безопасности дорожного движения;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развитие физической культуры и спорта на территории района, реализация мероприятий  молодежной политики;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обеспечение прав гражданина на доступ к культурным ценностям, на участие в культурной жизни района;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обеспечение выплаты муниципальной пенсии за выслугу лет лицам, замещавших муниципальные должности и должности муниципальной службы;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физическими и юридическими лицами муниципальных услуг;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58">
        <w:rPr>
          <w:rFonts w:ascii="Times New Roman" w:hAnsi="Times New Roman" w:cs="Times New Roman"/>
          <w:sz w:val="28"/>
          <w:szCs w:val="28"/>
        </w:rPr>
        <w:t>защита прав и законных интересов несовершеннолетних, лиц из числа детей-сирот и детей, оставшихся без попечения родителей.</w:t>
      </w:r>
    </w:p>
    <w:p w:rsidR="00E967DD" w:rsidRDefault="00E967D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EC4" w:rsidRDefault="00E967DD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27E9" w:rsidRDefault="00D627E9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479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6"/>
      </w:tblGrid>
      <w:tr w:rsidR="00155479" w:rsidRPr="00155479" w:rsidTr="00845A09">
        <w:tc>
          <w:tcPr>
            <w:tcW w:w="4503" w:type="dxa"/>
          </w:tcPr>
          <w:p w:rsidR="00155479" w:rsidRPr="00155479" w:rsidRDefault="00155479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155479" w:rsidRPr="00155479" w:rsidRDefault="00155479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55479" w:rsidRPr="00155479" w:rsidRDefault="00155479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  <w:vAlign w:val="center"/>
          </w:tcPr>
          <w:p w:rsidR="00155479" w:rsidRPr="00155479" w:rsidRDefault="00155479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554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1C36" w:rsidRPr="00155479" w:rsidTr="00E91C36">
        <w:tc>
          <w:tcPr>
            <w:tcW w:w="4503" w:type="dxa"/>
          </w:tcPr>
          <w:p w:rsidR="00E91C36" w:rsidRPr="00155479" w:rsidRDefault="00E91C3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администрации Унечского района</w:t>
            </w:r>
          </w:p>
        </w:tc>
        <w:tc>
          <w:tcPr>
            <w:tcW w:w="1701" w:type="dxa"/>
          </w:tcPr>
          <w:p w:rsidR="00E91C36" w:rsidRDefault="00E91C36">
            <w:r w:rsidRPr="00CD0963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1701" w:type="dxa"/>
          </w:tcPr>
          <w:p w:rsidR="00E91C36" w:rsidRDefault="00E91C36">
            <w:r w:rsidRPr="00CD0963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  <w:tc>
          <w:tcPr>
            <w:tcW w:w="1666" w:type="dxa"/>
          </w:tcPr>
          <w:p w:rsidR="00E91C36" w:rsidRDefault="00E91C36">
            <w:r w:rsidRPr="00CD0963">
              <w:rPr>
                <w:rFonts w:ascii="Times New Roman" w:hAnsi="Times New Roman" w:cs="Times New Roman"/>
                <w:sz w:val="24"/>
                <w:szCs w:val="24"/>
              </w:rPr>
              <w:t>1197000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30030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органа власти (Администрации Унечского района)</w:t>
            </w:r>
          </w:p>
        </w:tc>
        <w:tc>
          <w:tcPr>
            <w:tcW w:w="1701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24241000</w:t>
            </w:r>
          </w:p>
        </w:tc>
        <w:tc>
          <w:tcPr>
            <w:tcW w:w="1701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22028000</w:t>
            </w:r>
          </w:p>
        </w:tc>
        <w:tc>
          <w:tcPr>
            <w:tcW w:w="1666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22109000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845A09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87B26">
              <w:rPr>
                <w:rFonts w:ascii="Times New Roman" w:hAnsi="Times New Roman" w:cs="Times New Roman"/>
                <w:sz w:val="24"/>
                <w:szCs w:val="24"/>
              </w:rPr>
              <w:t>лужба по эксплуатации и обслуживанию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472675">
              <w:rPr>
                <w:rFonts w:ascii="Times New Roman" w:hAnsi="Times New Roman" w:cs="Times New Roman"/>
                <w:sz w:val="24"/>
                <w:szCs w:val="24"/>
              </w:rPr>
              <w:t>чреждение, обеспечивающее эксплуатацию и содержание имущества, находящегося в муниципальной собственности Унечского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1260200</w:t>
            </w:r>
          </w:p>
        </w:tc>
        <w:tc>
          <w:tcPr>
            <w:tcW w:w="1701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1260200</w:t>
            </w:r>
          </w:p>
        </w:tc>
        <w:tc>
          <w:tcPr>
            <w:tcW w:w="1666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1260200</w:t>
            </w:r>
          </w:p>
        </w:tc>
      </w:tr>
      <w:tr w:rsidR="00BE6604" w:rsidRPr="00155479" w:rsidTr="00845A09">
        <w:tc>
          <w:tcPr>
            <w:tcW w:w="4503" w:type="dxa"/>
          </w:tcPr>
          <w:p w:rsidR="00BE6604" w:rsidRDefault="00BE6604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</w:t>
            </w:r>
            <w:r w:rsidR="006A0766">
              <w:rPr>
                <w:rFonts w:ascii="Times New Roman" w:hAnsi="Times New Roman" w:cs="Times New Roman"/>
                <w:sz w:val="24"/>
                <w:szCs w:val="24"/>
              </w:rPr>
              <w:t>ружающей среды</w:t>
            </w:r>
          </w:p>
        </w:tc>
        <w:tc>
          <w:tcPr>
            <w:tcW w:w="1701" w:type="dxa"/>
            <w:vAlign w:val="center"/>
          </w:tcPr>
          <w:p w:rsidR="00BE6604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  <w:tc>
          <w:tcPr>
            <w:tcW w:w="1701" w:type="dxa"/>
            <w:vAlign w:val="center"/>
          </w:tcPr>
          <w:p w:rsidR="00BE6604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  <w:tc>
          <w:tcPr>
            <w:tcW w:w="1666" w:type="dxa"/>
            <w:vAlign w:val="center"/>
          </w:tcPr>
          <w:p w:rsidR="00BE6604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257E0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E0E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  <w:r w:rsidR="006A0766">
              <w:rPr>
                <w:rFonts w:ascii="Times New Roman" w:hAnsi="Times New Roman" w:cs="Times New Roman"/>
                <w:sz w:val="24"/>
                <w:szCs w:val="24"/>
              </w:rPr>
              <w:t>, оценка имущества</w:t>
            </w:r>
          </w:p>
        </w:tc>
        <w:tc>
          <w:tcPr>
            <w:tcW w:w="1701" w:type="dxa"/>
            <w:vAlign w:val="center"/>
          </w:tcPr>
          <w:p w:rsidR="00155479" w:rsidRPr="00155479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791B26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701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</w:tc>
        <w:tc>
          <w:tcPr>
            <w:tcW w:w="1666" w:type="dxa"/>
            <w:vAlign w:val="center"/>
          </w:tcPr>
          <w:p w:rsidR="00155479" w:rsidRPr="00155479" w:rsidRDefault="00791B2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A04E4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E45">
              <w:rPr>
                <w:rFonts w:ascii="Times New Roman" w:hAnsi="Times New Roman" w:cs="Times New Roman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666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A04E4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3238100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3001100</w:t>
            </w:r>
          </w:p>
        </w:tc>
        <w:tc>
          <w:tcPr>
            <w:tcW w:w="1666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3013200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FB2A1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сфере безопасности,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Унечского района от чрезвычайных ситуаций, мобилизационная подготовка экономики</w:t>
            </w:r>
          </w:p>
        </w:tc>
        <w:tc>
          <w:tcPr>
            <w:tcW w:w="1701" w:type="dxa"/>
            <w:vAlign w:val="center"/>
          </w:tcPr>
          <w:p w:rsidR="00155479" w:rsidRPr="00155479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2432000</w:t>
            </w:r>
          </w:p>
        </w:tc>
        <w:tc>
          <w:tcPr>
            <w:tcW w:w="1701" w:type="dxa"/>
            <w:vAlign w:val="center"/>
          </w:tcPr>
          <w:p w:rsidR="00155479" w:rsidRPr="00155479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2222100</w:t>
            </w:r>
          </w:p>
        </w:tc>
        <w:tc>
          <w:tcPr>
            <w:tcW w:w="1666" w:type="dxa"/>
            <w:vAlign w:val="center"/>
          </w:tcPr>
          <w:p w:rsidR="00155479" w:rsidRPr="00155479" w:rsidRDefault="006A076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2224000</w:t>
            </w:r>
          </w:p>
        </w:tc>
      </w:tr>
      <w:tr w:rsidR="00155479" w:rsidRPr="00155479" w:rsidTr="00845A09">
        <w:tc>
          <w:tcPr>
            <w:tcW w:w="4503" w:type="dxa"/>
          </w:tcPr>
          <w:p w:rsidR="00155479" w:rsidRPr="00155479" w:rsidRDefault="00361C9E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2843000</w:t>
            </w:r>
          </w:p>
        </w:tc>
        <w:tc>
          <w:tcPr>
            <w:tcW w:w="1701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2843000</w:t>
            </w:r>
          </w:p>
        </w:tc>
        <w:tc>
          <w:tcPr>
            <w:tcW w:w="1666" w:type="dxa"/>
            <w:vAlign w:val="center"/>
          </w:tcPr>
          <w:p w:rsidR="00155479" w:rsidRPr="00155479" w:rsidRDefault="00E91C36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Default="003C08F0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33420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33420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7CC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2706500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2700000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Default="003C08F0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7748600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5974000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4776000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Default="003C08F0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111611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111611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111610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Компенсация транспортным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низациям части потерь в доходах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, возникающих в результате государственного  регулирования тарифов  на перевозку пассажиров автомобильным пассажирским транспортом в пригородном сообщении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Default="003C08F0" w:rsidP="003C0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общего имущества многоквартирных домов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287000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287000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культурой и массовым спортом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, участие в соревнованиях  различного уровня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"Патриотическое воспитание граждан Унечского района"(201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гг.)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52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"Молодежь Унечского района"(201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013B">
              <w:rPr>
                <w:rFonts w:ascii="Times New Roman" w:hAnsi="Times New Roman" w:cs="Times New Roman"/>
                <w:sz w:val="24"/>
                <w:szCs w:val="24"/>
              </w:rPr>
              <w:t>гг.)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10514600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10396800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10443800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Музеи и постоянные выставки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4740600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4699900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4722600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оказание услуг в сфере культуры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9991800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9146700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9197700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7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       "Развитие культуры и сохранение  культурного наследия Унечского района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5-2017</w:t>
            </w:r>
            <w:r w:rsidRPr="00566806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566806" w:rsidRDefault="00907D6A" w:rsidP="00791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социальным выплатам молодым семьям на приобретение жилья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145665</w:t>
            </w:r>
          </w:p>
        </w:tc>
        <w:tc>
          <w:tcPr>
            <w:tcW w:w="1666" w:type="dxa"/>
            <w:vAlign w:val="center"/>
          </w:tcPr>
          <w:p w:rsidR="003C08F0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пенсии муниципальным служащим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1950000</w:t>
            </w:r>
          </w:p>
        </w:tc>
      </w:tr>
      <w:tr w:rsidR="003C08F0" w:rsidRPr="00AF2F0E" w:rsidTr="00AF2F0E">
        <w:tc>
          <w:tcPr>
            <w:tcW w:w="9571" w:type="dxa"/>
            <w:gridSpan w:val="4"/>
          </w:tcPr>
          <w:p w:rsidR="003C08F0" w:rsidRPr="00AF2F0E" w:rsidRDefault="003C08F0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F0E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F0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 расходов федеральных органов исполнительной власти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543276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549916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525598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7B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7B5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90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</w:t>
            </w:r>
            <w:r w:rsidR="00907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90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</w:t>
            </w:r>
            <w:r w:rsidR="00907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90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1192</w:t>
            </w:r>
            <w:r w:rsidR="00907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7B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 и уведомительной регистрации территориальных соглашений и коллективных договоров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260300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260300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260300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Предоставление   мер социальной поддержки по оплате жилья и коммунальных услуг отдельным категориям граждан, работающих в учреждениях культуры,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находящихся в сельской местности или поселках городского типа  на территории Брянской области</w:t>
            </w:r>
          </w:p>
        </w:tc>
        <w:tc>
          <w:tcPr>
            <w:tcW w:w="1701" w:type="dxa"/>
            <w:vAlign w:val="center"/>
          </w:tcPr>
          <w:p w:rsidR="003C08F0" w:rsidRPr="00155479" w:rsidRDefault="00907D6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159000</w:t>
            </w:r>
          </w:p>
        </w:tc>
        <w:tc>
          <w:tcPr>
            <w:tcW w:w="1701" w:type="dxa"/>
            <w:vAlign w:val="center"/>
          </w:tcPr>
          <w:p w:rsidR="003C08F0" w:rsidRPr="00155479" w:rsidRDefault="00907D6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159000</w:t>
            </w:r>
          </w:p>
        </w:tc>
        <w:tc>
          <w:tcPr>
            <w:tcW w:w="1666" w:type="dxa"/>
            <w:vAlign w:val="center"/>
          </w:tcPr>
          <w:p w:rsidR="003C08F0" w:rsidRPr="00155479" w:rsidRDefault="00907D6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мещений, закрепленных за детьми-с</w:t>
            </w: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>иротами и детьми, оставшимися без попечения родителей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68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осуществление деятельности по опеке и попечительству, </w:t>
            </w:r>
            <w:r w:rsidRPr="00D85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ежемесячных денежных средств на содержание и проезд ребенка, переданного на воспитание  в семью опекуна (попечителя), приемную семью,  вознаграждения приемным родителям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10279700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9738500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9738500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6231225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6231225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6231225</w:t>
            </w:r>
          </w:p>
        </w:tc>
      </w:tr>
      <w:tr w:rsidR="003C08F0" w:rsidRPr="00155479" w:rsidTr="00845A09">
        <w:tc>
          <w:tcPr>
            <w:tcW w:w="4503" w:type="dxa"/>
          </w:tcPr>
          <w:p w:rsidR="003C08F0" w:rsidRPr="00155479" w:rsidRDefault="003C08F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98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118800</w:t>
            </w:r>
          </w:p>
        </w:tc>
        <w:tc>
          <w:tcPr>
            <w:tcW w:w="1701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1666" w:type="dxa"/>
            <w:vAlign w:val="center"/>
          </w:tcPr>
          <w:p w:rsidR="003C08F0" w:rsidRPr="00155479" w:rsidRDefault="003C08F0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122700</w:t>
            </w:r>
          </w:p>
        </w:tc>
      </w:tr>
      <w:tr w:rsidR="003C08F0" w:rsidRPr="00566806" w:rsidTr="00845A09">
        <w:tc>
          <w:tcPr>
            <w:tcW w:w="4503" w:type="dxa"/>
          </w:tcPr>
          <w:p w:rsidR="003C08F0" w:rsidRPr="00566806" w:rsidRDefault="003C08F0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8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3C08F0" w:rsidRPr="00566806" w:rsidRDefault="003C08F0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97071932</w:t>
            </w:r>
          </w:p>
        </w:tc>
        <w:tc>
          <w:tcPr>
            <w:tcW w:w="1701" w:type="dxa"/>
            <w:vAlign w:val="center"/>
          </w:tcPr>
          <w:p w:rsidR="003C08F0" w:rsidRPr="00566806" w:rsidRDefault="003C08F0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88841857</w:t>
            </w:r>
          </w:p>
        </w:tc>
        <w:tc>
          <w:tcPr>
            <w:tcW w:w="1666" w:type="dxa"/>
            <w:vAlign w:val="center"/>
          </w:tcPr>
          <w:p w:rsidR="003C08F0" w:rsidRPr="00566806" w:rsidRDefault="003C08F0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87667053</w:t>
            </w:r>
          </w:p>
        </w:tc>
      </w:tr>
    </w:tbl>
    <w:p w:rsidR="00155479" w:rsidRDefault="00155479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0DF4" w:rsidRPr="00EA35F5" w:rsidRDefault="0005239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ОБРАЗОВАНИЯ УНЕЧСКОГО РАЙОНА» 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 муниципальной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532">
        <w:rPr>
          <w:rFonts w:ascii="Times New Roman" w:hAnsi="Times New Roman" w:cs="Times New Roman"/>
          <w:sz w:val="28"/>
          <w:szCs w:val="28"/>
        </w:rPr>
        <w:t>со</w:t>
      </w:r>
      <w:r w:rsidRPr="00052392">
        <w:rPr>
          <w:rFonts w:ascii="Times New Roman" w:hAnsi="Times New Roman" w:cs="Times New Roman"/>
          <w:sz w:val="28"/>
          <w:szCs w:val="28"/>
        </w:rPr>
        <w:t>вершенствование организации и управления системой дошкольного, общего, дополнительного образования, подготовки, переподготовки и повышения квалификации педагогических работников;</w:t>
      </w:r>
      <w:r w:rsidR="00EA35F5"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обеспечение условий для модернизации муниципальной системы образования и удовлетворения потребностей граждан в доступном и качественном образовании, соответствующем требованиям инновационного социально ориентированного развития Унечского района;</w:t>
      </w:r>
      <w:r w:rsidR="00EA35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2392">
        <w:rPr>
          <w:rFonts w:ascii="Times New Roman" w:hAnsi="Times New Roman" w:cs="Times New Roman"/>
          <w:sz w:val="28"/>
          <w:szCs w:val="28"/>
        </w:rPr>
        <w:t>удовлетворение потребности населения района в услугах дошкольного образования для всех слоев населения и равных возможностей его получения;</w:t>
      </w:r>
      <w:r w:rsidR="00EA35F5"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обеспечение безопасности обучающихся, воспитанников и работников образовательных учреждений всех типов и видов во время их трудовой и учебной деятельности путем повышения пожарной, технической, антитеррористической безопасности объектов образования;</w:t>
      </w:r>
      <w:r w:rsidR="00EA35F5"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обеспечение социальной поддержки одаренных детей;</w:t>
      </w:r>
      <w:r w:rsidR="00EA35F5"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социальная поддержка и защита интересов населения в сфере образования.</w:t>
      </w:r>
      <w:proofErr w:type="gramEnd"/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392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Унечского муниципального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P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6"/>
      </w:tblGrid>
      <w:tr w:rsidR="00217FB8" w:rsidRPr="00217FB8" w:rsidTr="00D315A5">
        <w:tc>
          <w:tcPr>
            <w:tcW w:w="4503" w:type="dxa"/>
          </w:tcPr>
          <w:p w:rsidR="00217FB8" w:rsidRPr="00217FB8" w:rsidRDefault="00217FB8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Align w:val="center"/>
          </w:tcPr>
          <w:p w:rsidR="00217FB8" w:rsidRPr="00217FB8" w:rsidRDefault="00217FB8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217FB8" w:rsidRPr="00217FB8" w:rsidRDefault="00217FB8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  <w:vAlign w:val="center"/>
          </w:tcPr>
          <w:p w:rsidR="00217FB8" w:rsidRPr="00217FB8" w:rsidRDefault="00217FB8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7FB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4F15F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5F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органа власти </w:t>
            </w:r>
          </w:p>
        </w:tc>
        <w:tc>
          <w:tcPr>
            <w:tcW w:w="1701" w:type="dxa"/>
            <w:vAlign w:val="center"/>
          </w:tcPr>
          <w:p w:rsidR="00566806" w:rsidRPr="00217FB8" w:rsidRDefault="00CE231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3215000</w:t>
            </w:r>
          </w:p>
        </w:tc>
        <w:tc>
          <w:tcPr>
            <w:tcW w:w="1701" w:type="dxa"/>
            <w:vAlign w:val="center"/>
          </w:tcPr>
          <w:p w:rsidR="00566806" w:rsidRPr="00217FB8" w:rsidRDefault="00CE231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3220000</w:t>
            </w:r>
          </w:p>
        </w:tc>
        <w:tc>
          <w:tcPr>
            <w:tcW w:w="1666" w:type="dxa"/>
            <w:vAlign w:val="center"/>
          </w:tcPr>
          <w:p w:rsidR="00566806" w:rsidRPr="00217FB8" w:rsidRDefault="00CE2311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3224500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A2666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</w:t>
            </w:r>
            <w:r w:rsidR="00700B48">
              <w:rPr>
                <w:rFonts w:ascii="Times New Roman" w:hAnsi="Times New Roman" w:cs="Times New Roman"/>
                <w:sz w:val="24"/>
                <w:szCs w:val="24"/>
              </w:rPr>
              <w:t xml:space="preserve"> (ДШИ, ДХШ, ЦДТ)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18786000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18785900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18832300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D315A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Учреждения, обеспечивающие оказание услуг в сфере образования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24637500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24653500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24668600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D315A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школы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8396950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8384900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8420260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D315A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16047440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15131800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15488830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D315A5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A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51828019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51272774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50936900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D9567B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67B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793410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793950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794500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3B232C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персонала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3B232C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3B232C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Мероприятия по оздоровительной кампании детей</w:t>
            </w:r>
          </w:p>
        </w:tc>
        <w:tc>
          <w:tcPr>
            <w:tcW w:w="1701" w:type="dxa"/>
            <w:vAlign w:val="center"/>
          </w:tcPr>
          <w:p w:rsidR="00566806" w:rsidRPr="00217FB8" w:rsidRDefault="0053501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496000</w:t>
            </w:r>
          </w:p>
        </w:tc>
        <w:tc>
          <w:tcPr>
            <w:tcW w:w="1701" w:type="dxa"/>
            <w:vAlign w:val="center"/>
          </w:tcPr>
          <w:p w:rsidR="00566806" w:rsidRPr="00217FB8" w:rsidRDefault="0053501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496000</w:t>
            </w:r>
          </w:p>
        </w:tc>
        <w:tc>
          <w:tcPr>
            <w:tcW w:w="1666" w:type="dxa"/>
            <w:vAlign w:val="center"/>
          </w:tcPr>
          <w:p w:rsidR="00566806" w:rsidRPr="00217FB8" w:rsidRDefault="0053501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3B232C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175000</w:t>
            </w:r>
          </w:p>
        </w:tc>
        <w:tc>
          <w:tcPr>
            <w:tcW w:w="1666" w:type="dxa"/>
            <w:vAlign w:val="center"/>
          </w:tcPr>
          <w:p w:rsidR="00836190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3B232C" w:rsidP="00C10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"Организация временного трудоустройства несовершеннолетних граждан в возрасте от 14 до 18 лет Унечского района на 201</w:t>
            </w:r>
            <w:r w:rsidR="00C100EA">
              <w:rPr>
                <w:rFonts w:ascii="Times New Roman" w:hAnsi="Times New Roman" w:cs="Times New Roman"/>
                <w:sz w:val="24"/>
                <w:szCs w:val="24"/>
              </w:rPr>
              <w:t>5-2017</w:t>
            </w:r>
            <w:r w:rsidRPr="003B232C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83619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1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 бюджетам поселений на осуществление передаваемых полномочий по содержанию детских дошкольных учреждений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1317970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1359100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1397400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836190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19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одаренных детей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1461300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1461300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1461300</w:t>
            </w:r>
          </w:p>
        </w:tc>
      </w:tr>
      <w:tr w:rsidR="00176895" w:rsidRPr="00217FB8" w:rsidTr="00176895">
        <w:tc>
          <w:tcPr>
            <w:tcW w:w="9571" w:type="dxa"/>
            <w:gridSpan w:val="4"/>
          </w:tcPr>
          <w:p w:rsidR="00176895" w:rsidRPr="00176895" w:rsidRDefault="00176895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89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A01FC4" w:rsidRPr="00217FB8" w:rsidTr="00D315A5">
        <w:tc>
          <w:tcPr>
            <w:tcW w:w="4503" w:type="dxa"/>
          </w:tcPr>
          <w:p w:rsidR="00A01FC4" w:rsidRPr="00A01FC4" w:rsidRDefault="00A01FC4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1701" w:type="dxa"/>
            <w:vAlign w:val="center"/>
          </w:tcPr>
          <w:p w:rsidR="00A01FC4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65558072</w:t>
            </w:r>
          </w:p>
        </w:tc>
        <w:tc>
          <w:tcPr>
            <w:tcW w:w="1701" w:type="dxa"/>
            <w:vAlign w:val="center"/>
          </w:tcPr>
          <w:p w:rsidR="00A01FC4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65558072</w:t>
            </w:r>
          </w:p>
        </w:tc>
        <w:tc>
          <w:tcPr>
            <w:tcW w:w="1666" w:type="dxa"/>
            <w:vAlign w:val="center"/>
          </w:tcPr>
          <w:p w:rsidR="00A01FC4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65558072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A01FC4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деятельности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</w:t>
            </w:r>
          </w:p>
        </w:tc>
        <w:tc>
          <w:tcPr>
            <w:tcW w:w="1701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159027956</w:t>
            </w:r>
          </w:p>
        </w:tc>
        <w:tc>
          <w:tcPr>
            <w:tcW w:w="1701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159027956</w:t>
            </w:r>
          </w:p>
        </w:tc>
        <w:tc>
          <w:tcPr>
            <w:tcW w:w="1666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159027956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A01FC4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работни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 образовательных организаций</w:t>
            </w: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3489600</w:t>
            </w:r>
          </w:p>
        </w:tc>
        <w:tc>
          <w:tcPr>
            <w:tcW w:w="1701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3489600</w:t>
            </w:r>
          </w:p>
        </w:tc>
        <w:tc>
          <w:tcPr>
            <w:tcW w:w="1666" w:type="dxa"/>
            <w:vAlign w:val="center"/>
          </w:tcPr>
          <w:p w:rsidR="00566806" w:rsidRPr="00217FB8" w:rsidRDefault="00C100E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3489600</w:t>
            </w:r>
          </w:p>
        </w:tc>
      </w:tr>
      <w:tr w:rsidR="00566806" w:rsidRPr="00217FB8" w:rsidTr="00D315A5">
        <w:tc>
          <w:tcPr>
            <w:tcW w:w="4503" w:type="dxa"/>
          </w:tcPr>
          <w:p w:rsidR="00566806" w:rsidRPr="00217FB8" w:rsidRDefault="00A01FC4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FC4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 за содержание ребенка в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3253803</w:t>
            </w:r>
          </w:p>
        </w:tc>
        <w:tc>
          <w:tcPr>
            <w:tcW w:w="1701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3253803</w:t>
            </w:r>
          </w:p>
        </w:tc>
        <w:tc>
          <w:tcPr>
            <w:tcW w:w="1666" w:type="dxa"/>
            <w:vAlign w:val="center"/>
          </w:tcPr>
          <w:p w:rsidR="00566806" w:rsidRPr="00217FB8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3253803</w:t>
            </w:r>
          </w:p>
        </w:tc>
      </w:tr>
      <w:tr w:rsidR="00566806" w:rsidRPr="00430CE5" w:rsidTr="00D315A5">
        <w:tc>
          <w:tcPr>
            <w:tcW w:w="4503" w:type="dxa"/>
          </w:tcPr>
          <w:p w:rsidR="00566806" w:rsidRPr="00430CE5" w:rsidRDefault="00430CE5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C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01" w:type="dxa"/>
            <w:vAlign w:val="center"/>
          </w:tcPr>
          <w:p w:rsidR="00566806" w:rsidRPr="00430CE5" w:rsidRDefault="00CE2311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359024020</w:t>
            </w:r>
          </w:p>
        </w:tc>
        <w:tc>
          <w:tcPr>
            <w:tcW w:w="1701" w:type="dxa"/>
            <w:vAlign w:val="center"/>
          </w:tcPr>
          <w:p w:rsidR="00566806" w:rsidRPr="00430CE5" w:rsidRDefault="00CE2311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357606655</w:t>
            </w:r>
          </w:p>
        </w:tc>
        <w:tc>
          <w:tcPr>
            <w:tcW w:w="1666" w:type="dxa"/>
            <w:vAlign w:val="center"/>
          </w:tcPr>
          <w:p w:rsidR="00566806" w:rsidRPr="00430CE5" w:rsidRDefault="00CE2311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357768021</w:t>
            </w:r>
          </w:p>
        </w:tc>
      </w:tr>
    </w:tbl>
    <w:p w:rsidR="00EA35F5" w:rsidRDefault="00EA35F5" w:rsidP="00176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2392" w:rsidRDefault="0005239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1C42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 «У</w:t>
      </w:r>
      <w:r w:rsidR="00070816">
        <w:rPr>
          <w:rFonts w:ascii="Times New Roman" w:hAnsi="Times New Roman" w:cs="Times New Roman"/>
          <w:b/>
          <w:sz w:val="28"/>
          <w:szCs w:val="28"/>
        </w:rPr>
        <w:t>ПРАВЛЕНИЕ МУНИЦИПАЛЬНЫМИ ФИНАНСА</w:t>
      </w:r>
      <w:r w:rsidRPr="00EA35F5">
        <w:rPr>
          <w:rFonts w:ascii="Times New Roman" w:hAnsi="Times New Roman" w:cs="Times New Roman"/>
          <w:b/>
          <w:sz w:val="28"/>
          <w:szCs w:val="28"/>
        </w:rPr>
        <w:t>МИ УНЕЧСКОГО РАЙОНА»</w:t>
      </w:r>
    </w:p>
    <w:p w:rsidR="00B52532" w:rsidRPr="00EA35F5" w:rsidRDefault="00B52532" w:rsidP="00176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 (201</w:t>
      </w:r>
      <w:r w:rsidR="006C502C">
        <w:rPr>
          <w:rFonts w:ascii="Times New Roman" w:hAnsi="Times New Roman" w:cs="Times New Roman"/>
          <w:b/>
          <w:sz w:val="28"/>
          <w:szCs w:val="28"/>
        </w:rPr>
        <w:t>5</w:t>
      </w:r>
      <w:r w:rsidRPr="00EA35F5">
        <w:rPr>
          <w:rFonts w:ascii="Times New Roman" w:hAnsi="Times New Roman" w:cs="Times New Roman"/>
          <w:b/>
          <w:sz w:val="28"/>
          <w:szCs w:val="28"/>
        </w:rPr>
        <w:t>-201</w:t>
      </w:r>
      <w:r w:rsidR="006C502C">
        <w:rPr>
          <w:rFonts w:ascii="Times New Roman" w:hAnsi="Times New Roman" w:cs="Times New Roman"/>
          <w:b/>
          <w:sz w:val="28"/>
          <w:szCs w:val="28"/>
        </w:rPr>
        <w:t>7</w:t>
      </w:r>
      <w:r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532" w:rsidRDefault="00B52532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2532">
        <w:rPr>
          <w:rFonts w:ascii="Times New Roman" w:hAnsi="Times New Roman" w:cs="Times New Roman"/>
          <w:b/>
          <w:sz w:val="28"/>
          <w:szCs w:val="28"/>
        </w:rPr>
        <w:t>Цели муниципальной программы</w:t>
      </w:r>
      <w:r w:rsidRPr="00B52532">
        <w:rPr>
          <w:rFonts w:ascii="Times New Roman" w:hAnsi="Times New Roman" w:cs="Times New Roman"/>
          <w:b/>
          <w:sz w:val="28"/>
          <w:szCs w:val="28"/>
        </w:rPr>
        <w:tab/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532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и </w:t>
      </w:r>
      <w:r>
        <w:rPr>
          <w:rFonts w:ascii="Times New Roman" w:hAnsi="Times New Roman" w:cs="Times New Roman"/>
          <w:sz w:val="28"/>
          <w:szCs w:val="28"/>
        </w:rPr>
        <w:t xml:space="preserve">устойчивости бюджетной системы </w:t>
      </w:r>
      <w:r w:rsidRPr="00B52532">
        <w:rPr>
          <w:rFonts w:ascii="Times New Roman" w:hAnsi="Times New Roman" w:cs="Times New Roman"/>
          <w:sz w:val="28"/>
          <w:szCs w:val="28"/>
        </w:rPr>
        <w:t>Унечского района; создание усло</w:t>
      </w:r>
      <w:r>
        <w:rPr>
          <w:rFonts w:ascii="Times New Roman" w:hAnsi="Times New Roman" w:cs="Times New Roman"/>
          <w:sz w:val="28"/>
          <w:szCs w:val="28"/>
        </w:rPr>
        <w:t>вий для оптимизации и повышения</w:t>
      </w:r>
      <w:r w:rsidRPr="00B52532">
        <w:rPr>
          <w:rFonts w:ascii="Times New Roman" w:hAnsi="Times New Roman" w:cs="Times New Roman"/>
          <w:sz w:val="28"/>
          <w:szCs w:val="28"/>
        </w:rPr>
        <w:t xml:space="preserve"> эффективности расходов бюджета района; создание условий для эффективного выполнения полномочий органов местного самоуправления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35F5" w:rsidRDefault="00EA35F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Унечского района.</w:t>
      </w:r>
    </w:p>
    <w:p w:rsid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2F0E" w:rsidRP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F0E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666"/>
      </w:tblGrid>
      <w:tr w:rsidR="00FE5D7A" w:rsidTr="00FE5D7A">
        <w:tc>
          <w:tcPr>
            <w:tcW w:w="4503" w:type="dxa"/>
          </w:tcPr>
          <w:p w:rsidR="00FE5D7A" w:rsidRDefault="00FE5D7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</w:tcPr>
          <w:p w:rsid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E5D7A" w:rsidTr="00FE5D7A">
        <w:tc>
          <w:tcPr>
            <w:tcW w:w="4503" w:type="dxa"/>
          </w:tcPr>
          <w:p w:rsid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финуправления</w:t>
            </w:r>
            <w:proofErr w:type="spellEnd"/>
          </w:p>
        </w:tc>
        <w:tc>
          <w:tcPr>
            <w:tcW w:w="1701" w:type="dxa"/>
          </w:tcPr>
          <w:p w:rsidR="00FE5D7A" w:rsidRDefault="0053501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6444000</w:t>
            </w:r>
          </w:p>
        </w:tc>
        <w:tc>
          <w:tcPr>
            <w:tcW w:w="1701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6424300</w:t>
            </w:r>
          </w:p>
        </w:tc>
        <w:tc>
          <w:tcPr>
            <w:tcW w:w="1666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6434000</w:t>
            </w:r>
          </w:p>
        </w:tc>
      </w:tr>
      <w:tr w:rsidR="00FE5D7A" w:rsidTr="00FE5D7A">
        <w:tc>
          <w:tcPr>
            <w:tcW w:w="4503" w:type="dxa"/>
          </w:tcPr>
          <w:p w:rsid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701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  <w:tc>
          <w:tcPr>
            <w:tcW w:w="1701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0E3F" w:rsidTr="00A90E3F">
        <w:tc>
          <w:tcPr>
            <w:tcW w:w="9571" w:type="dxa"/>
            <w:gridSpan w:val="4"/>
          </w:tcPr>
          <w:p w:rsidR="00A90E3F" w:rsidRPr="00A90E3F" w:rsidRDefault="00A90E3F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E3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Расходы, осуществляемые за счет межбюджетных трансфертов из областного бюджета</w:t>
            </w:r>
          </w:p>
        </w:tc>
      </w:tr>
      <w:tr w:rsidR="00FE5D7A" w:rsidTr="00FE5D7A">
        <w:tc>
          <w:tcPr>
            <w:tcW w:w="4503" w:type="dxa"/>
          </w:tcPr>
          <w:p w:rsid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Нецелевые межбюджетные трансферты поселениям</w:t>
            </w:r>
          </w:p>
        </w:tc>
        <w:tc>
          <w:tcPr>
            <w:tcW w:w="1701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  <w:tc>
          <w:tcPr>
            <w:tcW w:w="1701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  <w:tc>
          <w:tcPr>
            <w:tcW w:w="1666" w:type="dxa"/>
          </w:tcPr>
          <w:p w:rsidR="00FE5D7A" w:rsidRDefault="007D08DF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11487000</w:t>
            </w:r>
          </w:p>
        </w:tc>
      </w:tr>
      <w:tr w:rsidR="00FE5D7A" w:rsidRPr="005423F8" w:rsidTr="00FE5D7A">
        <w:tc>
          <w:tcPr>
            <w:tcW w:w="4503" w:type="dxa"/>
          </w:tcPr>
          <w:p w:rsidR="00FE5D7A" w:rsidRPr="005423F8" w:rsidRDefault="00FE5D7A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E5D7A" w:rsidRPr="005423F8" w:rsidRDefault="007D08DF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17985000</w:t>
            </w:r>
          </w:p>
        </w:tc>
        <w:tc>
          <w:tcPr>
            <w:tcW w:w="1701" w:type="dxa"/>
          </w:tcPr>
          <w:p w:rsidR="00FE5D7A" w:rsidRPr="005423F8" w:rsidRDefault="007D08DF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17911300</w:t>
            </w:r>
          </w:p>
        </w:tc>
        <w:tc>
          <w:tcPr>
            <w:tcW w:w="1666" w:type="dxa"/>
          </w:tcPr>
          <w:p w:rsidR="00FE5D7A" w:rsidRPr="005423F8" w:rsidRDefault="007D08DF" w:rsidP="0017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17921000</w:t>
            </w:r>
          </w:p>
        </w:tc>
      </w:tr>
    </w:tbl>
    <w:p w:rsidR="00AF2F0E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5D7A" w:rsidRPr="00FE5D7A" w:rsidRDefault="00FE5D7A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t>НЕПРОГРАММНАЯ ЧАСТЬ РАСХОДОВ БЮДЖЕТА МУНИЦИПАЛЬНОГО ОБРАЗОВАНИЯ «УНЕЧСКИЙ МУНИЦИПАЛЬНЫЙ РАЙОН»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55"/>
        <w:gridCol w:w="3356"/>
        <w:gridCol w:w="1560"/>
        <w:gridCol w:w="1417"/>
        <w:gridCol w:w="1383"/>
      </w:tblGrid>
      <w:tr w:rsidR="00FE5D7A" w:rsidRPr="00FE5D7A" w:rsidTr="00070816">
        <w:tc>
          <w:tcPr>
            <w:tcW w:w="1855" w:type="dxa"/>
            <w:vAlign w:val="center"/>
          </w:tcPr>
          <w:p w:rsidR="00FE5D7A" w:rsidRPr="00FE5D7A" w:rsidRDefault="00FE5D7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6" w:type="dxa"/>
            <w:vAlign w:val="center"/>
          </w:tcPr>
          <w:p w:rsidR="00FE5D7A" w:rsidRPr="00FE5D7A" w:rsidRDefault="00FE5D7A" w:rsidP="0017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60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D08DF" w:rsidRPr="00FE5D7A" w:rsidTr="007D08DF">
        <w:trPr>
          <w:trHeight w:val="828"/>
        </w:trPr>
        <w:tc>
          <w:tcPr>
            <w:tcW w:w="1855" w:type="dxa"/>
          </w:tcPr>
          <w:p w:rsidR="007D08DF" w:rsidRPr="00FE5D7A" w:rsidRDefault="007D08DF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3356" w:type="dxa"/>
          </w:tcPr>
          <w:p w:rsidR="007D08DF" w:rsidRDefault="007D08DF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8DF" w:rsidRPr="00FE5D7A" w:rsidRDefault="007D08DF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560" w:type="dxa"/>
            <w:vAlign w:val="center"/>
          </w:tcPr>
          <w:p w:rsidR="007D08DF" w:rsidRPr="00FE5D7A" w:rsidRDefault="007D08DF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417" w:type="dxa"/>
            <w:vAlign w:val="center"/>
          </w:tcPr>
          <w:p w:rsidR="007D08DF" w:rsidRPr="00FE5D7A" w:rsidRDefault="007D08DF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1383" w:type="dxa"/>
            <w:vAlign w:val="center"/>
          </w:tcPr>
          <w:p w:rsidR="007D08DF" w:rsidRPr="00FE5D7A" w:rsidRDefault="007D08DF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</w:tr>
      <w:tr w:rsidR="00070816" w:rsidRPr="00FE5D7A" w:rsidTr="008F3DC1">
        <w:tc>
          <w:tcPr>
            <w:tcW w:w="1855" w:type="dxa"/>
            <w:vMerge w:val="restart"/>
          </w:tcPr>
          <w:p w:rsidR="00070816" w:rsidRPr="00FE5D7A" w:rsidRDefault="0007081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3356" w:type="dxa"/>
          </w:tcPr>
          <w:p w:rsidR="00070816" w:rsidRPr="00FE5D7A" w:rsidRDefault="0007081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района</w:t>
            </w:r>
          </w:p>
        </w:tc>
        <w:tc>
          <w:tcPr>
            <w:tcW w:w="1560" w:type="dxa"/>
            <w:vAlign w:val="center"/>
          </w:tcPr>
          <w:p w:rsidR="00070816" w:rsidRPr="00FE5D7A" w:rsidRDefault="007D08DF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1121000</w:t>
            </w:r>
          </w:p>
        </w:tc>
        <w:tc>
          <w:tcPr>
            <w:tcW w:w="1417" w:type="dxa"/>
            <w:vAlign w:val="center"/>
          </w:tcPr>
          <w:p w:rsidR="00070816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1121000</w:t>
            </w:r>
          </w:p>
        </w:tc>
        <w:tc>
          <w:tcPr>
            <w:tcW w:w="1383" w:type="dxa"/>
            <w:vAlign w:val="center"/>
          </w:tcPr>
          <w:p w:rsidR="00070816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1121000</w:t>
            </w:r>
          </w:p>
        </w:tc>
      </w:tr>
      <w:tr w:rsidR="00070816" w:rsidRPr="00FE5D7A" w:rsidTr="008F3DC1">
        <w:tc>
          <w:tcPr>
            <w:tcW w:w="1855" w:type="dxa"/>
            <w:vMerge/>
          </w:tcPr>
          <w:p w:rsidR="00070816" w:rsidRPr="00FE5D7A" w:rsidRDefault="0007081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070816" w:rsidRPr="00FE5D7A" w:rsidRDefault="00070816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законодательного (представительного) органа </w:t>
            </w:r>
          </w:p>
        </w:tc>
        <w:tc>
          <w:tcPr>
            <w:tcW w:w="1560" w:type="dxa"/>
            <w:vAlign w:val="center"/>
          </w:tcPr>
          <w:p w:rsidR="00070816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1142000</w:t>
            </w:r>
          </w:p>
        </w:tc>
        <w:tc>
          <w:tcPr>
            <w:tcW w:w="1417" w:type="dxa"/>
            <w:vAlign w:val="center"/>
          </w:tcPr>
          <w:p w:rsidR="00070816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1146000</w:t>
            </w:r>
          </w:p>
        </w:tc>
        <w:tc>
          <w:tcPr>
            <w:tcW w:w="1383" w:type="dxa"/>
            <w:vAlign w:val="center"/>
          </w:tcPr>
          <w:p w:rsidR="00070816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1149900</w:t>
            </w:r>
          </w:p>
        </w:tc>
      </w:tr>
      <w:tr w:rsidR="00FE5D7A" w:rsidRPr="00FE5D7A" w:rsidTr="008F3DC1">
        <w:tc>
          <w:tcPr>
            <w:tcW w:w="1855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3356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 контрольно-счетного органа</w:t>
            </w:r>
          </w:p>
        </w:tc>
        <w:tc>
          <w:tcPr>
            <w:tcW w:w="1560" w:type="dxa"/>
            <w:vAlign w:val="center"/>
          </w:tcPr>
          <w:p w:rsidR="00FE5D7A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1236000</w:t>
            </w:r>
          </w:p>
        </w:tc>
        <w:tc>
          <w:tcPr>
            <w:tcW w:w="1417" w:type="dxa"/>
            <w:vAlign w:val="center"/>
          </w:tcPr>
          <w:p w:rsidR="00FE5D7A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1237200</w:t>
            </w:r>
          </w:p>
        </w:tc>
        <w:tc>
          <w:tcPr>
            <w:tcW w:w="1383" w:type="dxa"/>
            <w:vAlign w:val="center"/>
          </w:tcPr>
          <w:p w:rsidR="00FE5D7A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1243400</w:t>
            </w:r>
          </w:p>
        </w:tc>
      </w:tr>
      <w:tr w:rsidR="00FE5D7A" w:rsidRPr="00FE5D7A" w:rsidTr="008F3DC1">
        <w:tc>
          <w:tcPr>
            <w:tcW w:w="1855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администрации Унечского  района</w:t>
            </w:r>
          </w:p>
        </w:tc>
        <w:tc>
          <w:tcPr>
            <w:tcW w:w="3356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Условно-утвержденные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1560" w:type="dxa"/>
            <w:vAlign w:val="center"/>
          </w:tcPr>
          <w:p w:rsidR="00FE5D7A" w:rsidRPr="00FE5D7A" w:rsidRDefault="00FE5D7A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E5D7A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5350000</w:t>
            </w:r>
          </w:p>
        </w:tc>
        <w:tc>
          <w:tcPr>
            <w:tcW w:w="1383" w:type="dxa"/>
            <w:vAlign w:val="center"/>
          </w:tcPr>
          <w:p w:rsidR="00FE5D7A" w:rsidRPr="00FE5D7A" w:rsidRDefault="001311AC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10933000</w:t>
            </w:r>
          </w:p>
        </w:tc>
      </w:tr>
      <w:tr w:rsidR="00FE5D7A" w:rsidRPr="005423F8" w:rsidTr="008F3DC1">
        <w:tc>
          <w:tcPr>
            <w:tcW w:w="1855" w:type="dxa"/>
          </w:tcPr>
          <w:p w:rsidR="00FE5D7A" w:rsidRPr="005423F8" w:rsidRDefault="00FE5D7A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356" w:type="dxa"/>
          </w:tcPr>
          <w:p w:rsidR="00FE5D7A" w:rsidRPr="005423F8" w:rsidRDefault="00FE5D7A" w:rsidP="00176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E5D7A" w:rsidRPr="005423F8" w:rsidRDefault="001311AC" w:rsidP="008F3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6499000</w:t>
            </w:r>
          </w:p>
        </w:tc>
        <w:tc>
          <w:tcPr>
            <w:tcW w:w="1417" w:type="dxa"/>
            <w:vAlign w:val="center"/>
          </w:tcPr>
          <w:p w:rsidR="00FE5D7A" w:rsidRPr="005423F8" w:rsidRDefault="001311AC" w:rsidP="008F3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10854200</w:t>
            </w:r>
          </w:p>
        </w:tc>
        <w:tc>
          <w:tcPr>
            <w:tcW w:w="1383" w:type="dxa"/>
            <w:vAlign w:val="center"/>
          </w:tcPr>
          <w:p w:rsidR="00FE5D7A" w:rsidRPr="005423F8" w:rsidRDefault="001311AC" w:rsidP="008F3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16447300</w:t>
            </w:r>
          </w:p>
        </w:tc>
      </w:tr>
    </w:tbl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D7A" w:rsidRPr="00EC77A6" w:rsidRDefault="00EC77A6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77A6">
        <w:rPr>
          <w:rFonts w:ascii="Times New Roman" w:hAnsi="Times New Roman" w:cs="Times New Roman"/>
          <w:b/>
          <w:sz w:val="32"/>
          <w:szCs w:val="32"/>
        </w:rPr>
        <w:t>6.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>Показатели  сбалансированности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полученными и погашенными  кредита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 кредитных организаций;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полученными и погашенными 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 кредитами, предоставленными бюджету района областным бюджетом;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7A6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6C502C">
        <w:rPr>
          <w:rFonts w:ascii="Times New Roman" w:hAnsi="Times New Roman" w:cs="Times New Roman"/>
          <w:sz w:val="28"/>
          <w:szCs w:val="28"/>
        </w:rPr>
        <w:t>5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 бюджет муниципального образования «Унечский муниципальный район» запланирован с уровнем дефицита </w:t>
      </w:r>
      <w:r w:rsidR="0053501A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% объема налоговых и неналоговых доходов при максимально </w:t>
      </w:r>
      <w:proofErr w:type="gramStart"/>
      <w:r w:rsidRPr="00070816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70816">
        <w:rPr>
          <w:rFonts w:ascii="Times New Roman" w:hAnsi="Times New Roman" w:cs="Times New Roman"/>
          <w:sz w:val="28"/>
          <w:szCs w:val="28"/>
        </w:rPr>
        <w:t xml:space="preserve"> по бюджетно</w:t>
      </w:r>
      <w:r w:rsidR="00A2407E">
        <w:rPr>
          <w:rFonts w:ascii="Times New Roman" w:hAnsi="Times New Roman" w:cs="Times New Roman"/>
          <w:sz w:val="28"/>
          <w:szCs w:val="28"/>
        </w:rPr>
        <w:t>му законодательству 10%. На 2016 и 2017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годы сформирован бюджет с уровнем дефицита </w:t>
      </w:r>
      <w:r w:rsidR="0053501A">
        <w:rPr>
          <w:rFonts w:ascii="Times New Roman" w:hAnsi="Times New Roman" w:cs="Times New Roman"/>
          <w:sz w:val="28"/>
          <w:szCs w:val="28"/>
        </w:rPr>
        <w:t>2,2</w:t>
      </w:r>
      <w:r w:rsidRPr="00070816">
        <w:rPr>
          <w:rFonts w:ascii="Times New Roman" w:hAnsi="Times New Roman" w:cs="Times New Roman"/>
          <w:sz w:val="28"/>
          <w:szCs w:val="28"/>
        </w:rPr>
        <w:t>%</w:t>
      </w:r>
      <w:r w:rsidR="0053501A">
        <w:rPr>
          <w:rFonts w:ascii="Times New Roman" w:hAnsi="Times New Roman" w:cs="Times New Roman"/>
          <w:sz w:val="28"/>
          <w:szCs w:val="28"/>
        </w:rPr>
        <w:t>, 2,4%</w:t>
      </w:r>
      <w:r w:rsidRPr="00070816">
        <w:rPr>
          <w:rFonts w:ascii="Times New Roman" w:hAnsi="Times New Roman" w:cs="Times New Roman"/>
          <w:sz w:val="28"/>
          <w:szCs w:val="28"/>
        </w:rPr>
        <w:t>.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В качестве основных источников финансирования дефицита запланированы изменение остатков средств на счетах по учету средств бюджета в течение  финансового года.</w:t>
      </w:r>
    </w:p>
    <w:p w:rsidR="00FE5D7A" w:rsidRPr="00070816" w:rsidRDefault="00FE5D7A" w:rsidP="007A6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«Унечский муниципальный район» на 201</w:t>
      </w:r>
      <w:r w:rsidR="0053501A">
        <w:rPr>
          <w:rFonts w:ascii="Times New Roman" w:hAnsi="Times New Roman" w:cs="Times New Roman"/>
          <w:sz w:val="28"/>
          <w:szCs w:val="28"/>
        </w:rPr>
        <w:t>5</w:t>
      </w:r>
      <w:r w:rsidRPr="00070816">
        <w:rPr>
          <w:rFonts w:ascii="Times New Roman" w:hAnsi="Times New Roman" w:cs="Times New Roman"/>
          <w:sz w:val="28"/>
          <w:szCs w:val="28"/>
        </w:rPr>
        <w:t>-201</w:t>
      </w:r>
      <w:r w:rsidR="0053501A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годы  представлена в таблице</w:t>
      </w:r>
      <w:r w:rsidR="005423F8">
        <w:rPr>
          <w:rFonts w:ascii="Times New Roman" w:hAnsi="Times New Roman" w:cs="Times New Roman"/>
          <w:sz w:val="28"/>
          <w:szCs w:val="28"/>
        </w:rPr>
        <w:t xml:space="preserve"> 6.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27E9" w:rsidRDefault="00D627E9" w:rsidP="001768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5D7A" w:rsidRPr="00070816" w:rsidRDefault="00FE5D7A" w:rsidP="00C04C9A">
      <w:pPr>
        <w:spacing w:after="0" w:line="240" w:lineRule="auto"/>
        <w:ind w:right="566"/>
        <w:jc w:val="right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Таблица</w:t>
      </w:r>
      <w:r w:rsidR="00C04C9A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FE5D7A" w:rsidRPr="00070816" w:rsidRDefault="00FE5D7A" w:rsidP="001768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«Унечский муниципальный район»  в 201</w:t>
      </w:r>
      <w:r w:rsidR="006C502C">
        <w:rPr>
          <w:rFonts w:ascii="Times New Roman" w:hAnsi="Times New Roman" w:cs="Times New Roman"/>
          <w:sz w:val="28"/>
          <w:szCs w:val="28"/>
        </w:rPr>
        <w:t>5</w:t>
      </w:r>
      <w:r w:rsidRPr="00070816">
        <w:rPr>
          <w:rFonts w:ascii="Times New Roman" w:hAnsi="Times New Roman" w:cs="Times New Roman"/>
          <w:sz w:val="28"/>
          <w:szCs w:val="28"/>
        </w:rPr>
        <w:t>-201</w:t>
      </w:r>
      <w:r w:rsidR="006C502C">
        <w:rPr>
          <w:rFonts w:ascii="Times New Roman" w:hAnsi="Times New Roman" w:cs="Times New Roman"/>
          <w:sz w:val="28"/>
          <w:szCs w:val="28"/>
        </w:rPr>
        <w:t>7</w:t>
      </w:r>
      <w:r w:rsidRPr="00070816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1842"/>
        <w:gridCol w:w="2393"/>
        <w:gridCol w:w="2393"/>
      </w:tblGrid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  <w:vAlign w:val="center"/>
          </w:tcPr>
          <w:p w:rsidR="00FE5D7A" w:rsidRPr="00FE5D7A" w:rsidRDefault="00FE5D7A" w:rsidP="006C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C50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="00070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(-)/ </w:t>
            </w:r>
            <w:proofErr w:type="gram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="00070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842" w:type="dxa"/>
            <w:vAlign w:val="center"/>
          </w:tcPr>
          <w:p w:rsidR="00FE5D7A" w:rsidRPr="00FE5D7A" w:rsidRDefault="00FE5D7A" w:rsidP="00535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501A">
              <w:rPr>
                <w:rFonts w:ascii="Times New Roman" w:hAnsi="Times New Roman" w:cs="Times New Roman"/>
                <w:sz w:val="24"/>
                <w:szCs w:val="24"/>
              </w:rPr>
              <w:t>4631600</w:t>
            </w:r>
          </w:p>
        </w:tc>
        <w:tc>
          <w:tcPr>
            <w:tcW w:w="2393" w:type="dxa"/>
            <w:vAlign w:val="center"/>
          </w:tcPr>
          <w:p w:rsidR="00FE5D7A" w:rsidRPr="00FE5D7A" w:rsidRDefault="00FE5D7A" w:rsidP="00535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501A">
              <w:rPr>
                <w:rFonts w:ascii="Times New Roman" w:hAnsi="Times New Roman" w:cs="Times New Roman"/>
                <w:sz w:val="24"/>
                <w:szCs w:val="24"/>
              </w:rPr>
              <w:t>1537800</w:t>
            </w:r>
          </w:p>
        </w:tc>
        <w:tc>
          <w:tcPr>
            <w:tcW w:w="2393" w:type="dxa"/>
            <w:vAlign w:val="center"/>
          </w:tcPr>
          <w:p w:rsidR="00FE5D7A" w:rsidRPr="00FE5D7A" w:rsidRDefault="00FE5D7A" w:rsidP="00535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501A">
              <w:rPr>
                <w:rFonts w:ascii="Times New Roman" w:hAnsi="Times New Roman" w:cs="Times New Roman"/>
                <w:sz w:val="24"/>
                <w:szCs w:val="24"/>
              </w:rPr>
              <w:t>1779000</w:t>
            </w:r>
          </w:p>
        </w:tc>
      </w:tr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1842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Объем источников финансирования </w:t>
            </w: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дефицита</w:t>
            </w:r>
          </w:p>
        </w:tc>
        <w:tc>
          <w:tcPr>
            <w:tcW w:w="1842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4631600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1537800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1779000</w:t>
            </w:r>
          </w:p>
        </w:tc>
      </w:tr>
      <w:tr w:rsidR="00FE5D7A" w:rsidRPr="00FE5D7A" w:rsidTr="008F3DC1">
        <w:trPr>
          <w:trHeight w:val="1136"/>
        </w:trPr>
        <w:tc>
          <w:tcPr>
            <w:tcW w:w="2943" w:type="dxa"/>
          </w:tcPr>
          <w:p w:rsidR="00FE5D7A" w:rsidRPr="00FE5D7A" w:rsidRDefault="00FE5D7A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Разница между полученными и погашенными кредитами кредитных организаций</w:t>
            </w:r>
          </w:p>
        </w:tc>
        <w:tc>
          <w:tcPr>
            <w:tcW w:w="1842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-1940000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Погашение кредитов кредитным организациям</w:t>
            </w:r>
          </w:p>
        </w:tc>
        <w:tc>
          <w:tcPr>
            <w:tcW w:w="1842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1940000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D7A" w:rsidRPr="00FE5D7A" w:rsidTr="008F3DC1">
        <w:tc>
          <w:tcPr>
            <w:tcW w:w="2943" w:type="dxa"/>
          </w:tcPr>
          <w:p w:rsidR="00FE5D7A" w:rsidRPr="00FE5D7A" w:rsidRDefault="00FE5D7A" w:rsidP="001768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6571600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1537800</w:t>
            </w:r>
          </w:p>
        </w:tc>
        <w:tc>
          <w:tcPr>
            <w:tcW w:w="2393" w:type="dxa"/>
            <w:vAlign w:val="center"/>
          </w:tcPr>
          <w:p w:rsidR="00FE5D7A" w:rsidRPr="00FE5D7A" w:rsidRDefault="00714291" w:rsidP="008F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1779000</w:t>
            </w:r>
          </w:p>
        </w:tc>
      </w:tr>
    </w:tbl>
    <w:p w:rsidR="00FE5D7A" w:rsidRPr="00FE5D7A" w:rsidRDefault="00FE5D7A" w:rsidP="001768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Еще одним показателем, характеризующим финансовую устойчивость бюджетной системы района,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ние показателя  муниципального долга  не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муниципального долга муниципального образования «Унечский муниципальный район» на 201</w:t>
      </w:r>
      <w:r w:rsidR="006C502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- 201</w:t>
      </w:r>
      <w:r w:rsidR="006C502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 представлена в таблице 7.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7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«Унечский мун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иципальный район» в 2015 - 2017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годах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52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680"/>
        <w:gridCol w:w="2981"/>
      </w:tblGrid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6C502C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6C5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714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6C502C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6C5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E5D7A" w:rsidRPr="00FE5D7A" w:rsidTr="00FE5D7A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6C502C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6C50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714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B92DFE">
      <w:headerReference w:type="even" r:id="rId13"/>
      <w:headerReference w:type="default" r:id="rId14"/>
      <w:footerReference w:type="default" r:id="rId15"/>
      <w:pgSz w:w="11906" w:h="16838"/>
      <w:pgMar w:top="1134" w:right="850" w:bottom="1134" w:left="1701" w:header="39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F0" w:rsidRDefault="003C08F0">
      <w:pPr>
        <w:spacing w:after="0" w:line="240" w:lineRule="auto"/>
      </w:pPr>
      <w:r>
        <w:separator/>
      </w:r>
    </w:p>
  </w:endnote>
  <w:endnote w:type="continuationSeparator" w:id="0">
    <w:p w:rsidR="003C08F0" w:rsidRDefault="003C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F0" w:rsidRDefault="003C08F0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C08F0" w:rsidRDefault="003C08F0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AD37CC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4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3C08F0" w:rsidRDefault="003C08F0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AD37CC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F0" w:rsidRDefault="003C08F0">
      <w:pPr>
        <w:spacing w:after="0" w:line="240" w:lineRule="auto"/>
      </w:pPr>
      <w:r>
        <w:separator/>
      </w:r>
    </w:p>
  </w:footnote>
  <w:footnote w:type="continuationSeparator" w:id="0">
    <w:p w:rsidR="003C08F0" w:rsidRDefault="003C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F0" w:rsidRDefault="003C08F0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F0" w:rsidRDefault="003C08F0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МУНИЦИПАЛЬНОГО ОБРАЗОВАНИЯ «УНЕЧСКИЙ МУНИЦИПАЛЬНЫЙ РАЙОН» (2015 – 2017 ГОДЫ)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3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7057"/>
    <w:rsid w:val="00007B16"/>
    <w:rsid w:val="00012439"/>
    <w:rsid w:val="00014596"/>
    <w:rsid w:val="0001472B"/>
    <w:rsid w:val="00031C57"/>
    <w:rsid w:val="00052392"/>
    <w:rsid w:val="00070816"/>
    <w:rsid w:val="00092963"/>
    <w:rsid w:val="000D6D73"/>
    <w:rsid w:val="000E0778"/>
    <w:rsid w:val="000E564A"/>
    <w:rsid w:val="000F5849"/>
    <w:rsid w:val="00125D63"/>
    <w:rsid w:val="001311AC"/>
    <w:rsid w:val="00131439"/>
    <w:rsid w:val="00155479"/>
    <w:rsid w:val="00167EB1"/>
    <w:rsid w:val="0017510F"/>
    <w:rsid w:val="00175AAB"/>
    <w:rsid w:val="00176895"/>
    <w:rsid w:val="001847DF"/>
    <w:rsid w:val="001920AD"/>
    <w:rsid w:val="00197A6E"/>
    <w:rsid w:val="001A0759"/>
    <w:rsid w:val="001A4A11"/>
    <w:rsid w:val="001B0416"/>
    <w:rsid w:val="001C2850"/>
    <w:rsid w:val="001D131F"/>
    <w:rsid w:val="001D59AE"/>
    <w:rsid w:val="001E75C8"/>
    <w:rsid w:val="00217FB8"/>
    <w:rsid w:val="0024076A"/>
    <w:rsid w:val="00257605"/>
    <w:rsid w:val="00257E0E"/>
    <w:rsid w:val="002612C4"/>
    <w:rsid w:val="00263512"/>
    <w:rsid w:val="00264B6D"/>
    <w:rsid w:val="00271649"/>
    <w:rsid w:val="00276C6B"/>
    <w:rsid w:val="0029511F"/>
    <w:rsid w:val="00297E77"/>
    <w:rsid w:val="002A222C"/>
    <w:rsid w:val="002B4126"/>
    <w:rsid w:val="002D43CC"/>
    <w:rsid w:val="002F4B01"/>
    <w:rsid w:val="0030030B"/>
    <w:rsid w:val="0031220A"/>
    <w:rsid w:val="003354A6"/>
    <w:rsid w:val="00345B31"/>
    <w:rsid w:val="00352773"/>
    <w:rsid w:val="003601E1"/>
    <w:rsid w:val="00361C9E"/>
    <w:rsid w:val="0036756E"/>
    <w:rsid w:val="003806DF"/>
    <w:rsid w:val="0038213C"/>
    <w:rsid w:val="00384F94"/>
    <w:rsid w:val="003906DF"/>
    <w:rsid w:val="003A6CAE"/>
    <w:rsid w:val="003B232C"/>
    <w:rsid w:val="003C08F0"/>
    <w:rsid w:val="003E17BF"/>
    <w:rsid w:val="003F1C42"/>
    <w:rsid w:val="004039FC"/>
    <w:rsid w:val="004047CC"/>
    <w:rsid w:val="00425673"/>
    <w:rsid w:val="00430CE5"/>
    <w:rsid w:val="00443CB1"/>
    <w:rsid w:val="004451A0"/>
    <w:rsid w:val="00455B6F"/>
    <w:rsid w:val="00465B07"/>
    <w:rsid w:val="00472675"/>
    <w:rsid w:val="00473E36"/>
    <w:rsid w:val="00477B9B"/>
    <w:rsid w:val="004948CD"/>
    <w:rsid w:val="004B40CA"/>
    <w:rsid w:val="004C2C48"/>
    <w:rsid w:val="004C5580"/>
    <w:rsid w:val="004D07BB"/>
    <w:rsid w:val="004F051D"/>
    <w:rsid w:val="004F15F6"/>
    <w:rsid w:val="004F47B5"/>
    <w:rsid w:val="0051296A"/>
    <w:rsid w:val="0052320C"/>
    <w:rsid w:val="0053501A"/>
    <w:rsid w:val="005423F8"/>
    <w:rsid w:val="00566806"/>
    <w:rsid w:val="00571386"/>
    <w:rsid w:val="0057450E"/>
    <w:rsid w:val="00576F77"/>
    <w:rsid w:val="00592B49"/>
    <w:rsid w:val="005B0712"/>
    <w:rsid w:val="005B50A5"/>
    <w:rsid w:val="005E11E6"/>
    <w:rsid w:val="005E5CA7"/>
    <w:rsid w:val="00602CC9"/>
    <w:rsid w:val="00605F15"/>
    <w:rsid w:val="00613AA5"/>
    <w:rsid w:val="00645673"/>
    <w:rsid w:val="006564B2"/>
    <w:rsid w:val="00661F27"/>
    <w:rsid w:val="0067797C"/>
    <w:rsid w:val="006A0766"/>
    <w:rsid w:val="006B62E7"/>
    <w:rsid w:val="006C2898"/>
    <w:rsid w:val="006C502C"/>
    <w:rsid w:val="006D0F83"/>
    <w:rsid w:val="006D4977"/>
    <w:rsid w:val="00700B48"/>
    <w:rsid w:val="00706FF0"/>
    <w:rsid w:val="007070E2"/>
    <w:rsid w:val="00714291"/>
    <w:rsid w:val="0072185E"/>
    <w:rsid w:val="00722BFA"/>
    <w:rsid w:val="007263A9"/>
    <w:rsid w:val="007308F4"/>
    <w:rsid w:val="00791B26"/>
    <w:rsid w:val="007A64C3"/>
    <w:rsid w:val="007B04C2"/>
    <w:rsid w:val="007B079D"/>
    <w:rsid w:val="007C175F"/>
    <w:rsid w:val="007C40A7"/>
    <w:rsid w:val="007D08DF"/>
    <w:rsid w:val="00800EBF"/>
    <w:rsid w:val="008021BC"/>
    <w:rsid w:val="00810F84"/>
    <w:rsid w:val="008301F3"/>
    <w:rsid w:val="00836190"/>
    <w:rsid w:val="00836C54"/>
    <w:rsid w:val="0084131B"/>
    <w:rsid w:val="00845A09"/>
    <w:rsid w:val="008600BA"/>
    <w:rsid w:val="00861EE8"/>
    <w:rsid w:val="00883F50"/>
    <w:rsid w:val="008976AD"/>
    <w:rsid w:val="008B6BD5"/>
    <w:rsid w:val="008E4DA5"/>
    <w:rsid w:val="008F3DC1"/>
    <w:rsid w:val="008F4E34"/>
    <w:rsid w:val="008F7A9B"/>
    <w:rsid w:val="00907D6A"/>
    <w:rsid w:val="0091153A"/>
    <w:rsid w:val="009161B5"/>
    <w:rsid w:val="0092794E"/>
    <w:rsid w:val="00935358"/>
    <w:rsid w:val="00952469"/>
    <w:rsid w:val="00994ADF"/>
    <w:rsid w:val="009A4AA6"/>
    <w:rsid w:val="009B013B"/>
    <w:rsid w:val="009C0FED"/>
    <w:rsid w:val="00A01FC4"/>
    <w:rsid w:val="00A04E45"/>
    <w:rsid w:val="00A126F0"/>
    <w:rsid w:val="00A2407E"/>
    <w:rsid w:val="00A26666"/>
    <w:rsid w:val="00A34540"/>
    <w:rsid w:val="00A46C27"/>
    <w:rsid w:val="00A5249E"/>
    <w:rsid w:val="00A557A2"/>
    <w:rsid w:val="00A632AF"/>
    <w:rsid w:val="00A759AE"/>
    <w:rsid w:val="00A85164"/>
    <w:rsid w:val="00A90E3F"/>
    <w:rsid w:val="00AD0812"/>
    <w:rsid w:val="00AD37CC"/>
    <w:rsid w:val="00AF2F0E"/>
    <w:rsid w:val="00B03EC6"/>
    <w:rsid w:val="00B36D01"/>
    <w:rsid w:val="00B45B31"/>
    <w:rsid w:val="00B52532"/>
    <w:rsid w:val="00B606A7"/>
    <w:rsid w:val="00B81D27"/>
    <w:rsid w:val="00B87B26"/>
    <w:rsid w:val="00B92DFE"/>
    <w:rsid w:val="00B967F8"/>
    <w:rsid w:val="00BD6D1C"/>
    <w:rsid w:val="00BE6604"/>
    <w:rsid w:val="00C04C9A"/>
    <w:rsid w:val="00C100EA"/>
    <w:rsid w:val="00C20183"/>
    <w:rsid w:val="00C23EA3"/>
    <w:rsid w:val="00C3566C"/>
    <w:rsid w:val="00C41A5E"/>
    <w:rsid w:val="00C61EAF"/>
    <w:rsid w:val="00C67F5B"/>
    <w:rsid w:val="00C84183"/>
    <w:rsid w:val="00C85AF3"/>
    <w:rsid w:val="00C87678"/>
    <w:rsid w:val="00CE2311"/>
    <w:rsid w:val="00CF33A7"/>
    <w:rsid w:val="00D03E06"/>
    <w:rsid w:val="00D06D41"/>
    <w:rsid w:val="00D23D35"/>
    <w:rsid w:val="00D24B9B"/>
    <w:rsid w:val="00D26EF8"/>
    <w:rsid w:val="00D315A5"/>
    <w:rsid w:val="00D4386B"/>
    <w:rsid w:val="00D4638D"/>
    <w:rsid w:val="00D627E9"/>
    <w:rsid w:val="00D63158"/>
    <w:rsid w:val="00D7607F"/>
    <w:rsid w:val="00D85689"/>
    <w:rsid w:val="00D902D7"/>
    <w:rsid w:val="00D9567B"/>
    <w:rsid w:val="00DA040E"/>
    <w:rsid w:val="00DA5673"/>
    <w:rsid w:val="00DD1F2D"/>
    <w:rsid w:val="00DD6768"/>
    <w:rsid w:val="00DF0406"/>
    <w:rsid w:val="00E006AA"/>
    <w:rsid w:val="00E0782B"/>
    <w:rsid w:val="00E138FE"/>
    <w:rsid w:val="00E4275A"/>
    <w:rsid w:val="00E56F1F"/>
    <w:rsid w:val="00E725D6"/>
    <w:rsid w:val="00E77EC4"/>
    <w:rsid w:val="00E84DDD"/>
    <w:rsid w:val="00E91C36"/>
    <w:rsid w:val="00E967DD"/>
    <w:rsid w:val="00EA35F5"/>
    <w:rsid w:val="00EB63EA"/>
    <w:rsid w:val="00EC77A6"/>
    <w:rsid w:val="00ED29C2"/>
    <w:rsid w:val="00EE5880"/>
    <w:rsid w:val="00EF159E"/>
    <w:rsid w:val="00F00DF4"/>
    <w:rsid w:val="00F0147D"/>
    <w:rsid w:val="00F339FD"/>
    <w:rsid w:val="00F45206"/>
    <w:rsid w:val="00F62EA1"/>
    <w:rsid w:val="00F71A06"/>
    <w:rsid w:val="00F8420A"/>
    <w:rsid w:val="00F84FB1"/>
    <w:rsid w:val="00F86A9D"/>
    <w:rsid w:val="00F968C1"/>
    <w:rsid w:val="00FA1D09"/>
    <w:rsid w:val="00FA291A"/>
    <w:rsid w:val="00FB0144"/>
    <w:rsid w:val="00FB2A1A"/>
    <w:rsid w:val="00FC200C"/>
    <w:rsid w:val="00FE0B2E"/>
    <w:rsid w:val="00F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810768445610966"/>
          <c:y val="0"/>
        </c:manualLayout>
      </c:layout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bg2">
                  <a:lumMod val="90000"/>
                </a:schemeClr>
              </a:solidFill>
            </c:spPr>
          </c:dPt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Лист1!$A$2:$A$5</c:f>
              <c:strCache>
                <c:ptCount val="2"/>
                <c:pt idx="0">
                  <c:v>Собственные доходы 33%</c:v>
                </c:pt>
                <c:pt idx="1">
                  <c:v>Безвозмездные поступления 67%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0.33</c:v>
                </c:pt>
                <c:pt idx="1">
                  <c:v>0.67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 w="25400">
          <a:noFill/>
        </a:ln>
      </c:spPr>
    </c:plotArea>
    <c:legend>
      <c:legendPos val="r"/>
      <c:layout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b="1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"Унечский муниципальный район"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85%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15%</a:t>
                    </a:r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2"/>
                <c:pt idx="0">
                  <c:v>Социальные расходы 85%</c:v>
                </c:pt>
                <c:pt idx="1">
                  <c:v>Иные расходы 15%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2"/>
                <c:pt idx="0">
                  <c:v>0.85</c:v>
                </c:pt>
                <c:pt idx="1">
                  <c:v>0.15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layout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2015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5200E-CE5E-40C0-897A-B675DD03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27</Pages>
  <Words>6860</Words>
  <Characters>39104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63</cp:revision>
  <cp:lastPrinted>2014-11-24T13:04:00Z</cp:lastPrinted>
  <dcterms:created xsi:type="dcterms:W3CDTF">2013-11-22T07:35:00Z</dcterms:created>
  <dcterms:modified xsi:type="dcterms:W3CDTF">2014-12-04T13:18:00Z</dcterms:modified>
</cp:coreProperties>
</file>